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DE" w:rsidRPr="00A94415" w:rsidRDefault="008F77DE">
      <w:pPr>
        <w:pStyle w:val="Ttulo1"/>
        <w:tabs>
          <w:tab w:val="left" w:pos="8820"/>
        </w:tabs>
        <w:ind w:right="18"/>
        <w:rPr>
          <w:spacing w:val="20"/>
        </w:rPr>
      </w:pPr>
      <w:r w:rsidRPr="00A94415">
        <w:rPr>
          <w:spacing w:val="20"/>
        </w:rPr>
        <w:t>Associação Bethel - “P</w:t>
      </w:r>
      <w:r w:rsidR="00DB2AF1" w:rsidRPr="00A94415">
        <w:rPr>
          <w:spacing w:val="20"/>
        </w:rPr>
        <w:t xml:space="preserve">rojeto </w:t>
      </w:r>
      <w:r w:rsidRPr="00A94415">
        <w:rPr>
          <w:spacing w:val="20"/>
        </w:rPr>
        <w:t>C</w:t>
      </w:r>
      <w:r w:rsidR="00DB2AF1" w:rsidRPr="00A94415">
        <w:rPr>
          <w:spacing w:val="20"/>
        </w:rPr>
        <w:t xml:space="preserve">asa da </w:t>
      </w:r>
      <w:r w:rsidR="00232AA9" w:rsidRPr="00A94415">
        <w:rPr>
          <w:spacing w:val="20"/>
        </w:rPr>
        <w:t>Liberdade”</w:t>
      </w:r>
    </w:p>
    <w:p w:rsidR="008F77DE" w:rsidRPr="00A94415" w:rsidRDefault="008F77DE">
      <w:pPr>
        <w:pStyle w:val="Ttulo1"/>
        <w:tabs>
          <w:tab w:val="left" w:pos="8820"/>
        </w:tabs>
        <w:ind w:right="18"/>
      </w:pPr>
      <w:r w:rsidRPr="00A94415">
        <w:t>Medidas Socioeducativas em Meio Aberto</w:t>
      </w:r>
    </w:p>
    <w:p w:rsidR="008F77DE" w:rsidRPr="00A94415" w:rsidRDefault="008F77DE">
      <w:pPr>
        <w:pStyle w:val="Lista"/>
        <w:ind w:right="650"/>
        <w:rPr>
          <w:b/>
          <w:spacing w:val="20"/>
          <w:sz w:val="28"/>
          <w:szCs w:val="24"/>
        </w:rPr>
      </w:pPr>
    </w:p>
    <w:p w:rsidR="000532F8" w:rsidRPr="00A94415" w:rsidRDefault="000532F8" w:rsidP="000532F8">
      <w:pPr>
        <w:pStyle w:val="Lista"/>
        <w:ind w:right="650"/>
        <w:jc w:val="center"/>
        <w:rPr>
          <w:b/>
          <w:spacing w:val="20"/>
          <w:sz w:val="28"/>
          <w:szCs w:val="24"/>
        </w:rPr>
      </w:pPr>
      <w:r w:rsidRPr="00A94415">
        <w:rPr>
          <w:b/>
          <w:spacing w:val="20"/>
          <w:sz w:val="28"/>
          <w:szCs w:val="24"/>
        </w:rPr>
        <w:t>PLANO DE TRABALHO</w:t>
      </w:r>
    </w:p>
    <w:p w:rsidR="000532F8" w:rsidRPr="00A94415" w:rsidRDefault="000532F8" w:rsidP="000532F8">
      <w:pPr>
        <w:pStyle w:val="Lista"/>
        <w:ind w:right="650"/>
        <w:jc w:val="center"/>
        <w:rPr>
          <w:b/>
          <w:spacing w:val="20"/>
          <w:szCs w:val="24"/>
        </w:rPr>
      </w:pPr>
    </w:p>
    <w:p w:rsidR="00232AA9" w:rsidRPr="00A94415" w:rsidRDefault="00232AA9" w:rsidP="00232AA9">
      <w:pPr>
        <w:pStyle w:val="Lista"/>
        <w:ind w:right="650"/>
        <w:rPr>
          <w:b/>
          <w:spacing w:val="20"/>
          <w:szCs w:val="24"/>
        </w:rPr>
      </w:pPr>
      <w:r w:rsidRPr="00A94415">
        <w:rPr>
          <w:b/>
          <w:spacing w:val="20"/>
          <w:szCs w:val="24"/>
        </w:rPr>
        <w:t>I – Identificação da Organização da Sociedade Civil (</w:t>
      </w:r>
      <w:proofErr w:type="spellStart"/>
      <w:r w:rsidRPr="00A94415">
        <w:rPr>
          <w:b/>
          <w:spacing w:val="20"/>
          <w:szCs w:val="24"/>
        </w:rPr>
        <w:t>Osc</w:t>
      </w:r>
      <w:proofErr w:type="spellEnd"/>
      <w:r w:rsidRPr="00A94415">
        <w:rPr>
          <w:b/>
          <w:spacing w:val="20"/>
          <w:szCs w:val="24"/>
        </w:rPr>
        <w:t>)</w:t>
      </w:r>
    </w:p>
    <w:p w:rsidR="00232AA9" w:rsidRPr="00A94415" w:rsidRDefault="00232AA9" w:rsidP="00232AA9">
      <w:pPr>
        <w:pStyle w:val="Lista"/>
        <w:ind w:right="650"/>
        <w:rPr>
          <w:b/>
          <w:spacing w:val="20"/>
          <w:szCs w:val="24"/>
        </w:rPr>
      </w:pPr>
    </w:p>
    <w:p w:rsidR="008F77DE" w:rsidRPr="00A94415" w:rsidRDefault="00232AA9" w:rsidP="00232AA9">
      <w:pPr>
        <w:pStyle w:val="Lista"/>
        <w:ind w:right="650"/>
        <w:rPr>
          <w:szCs w:val="24"/>
        </w:rPr>
      </w:pPr>
      <w:r w:rsidRPr="00A94415">
        <w:rPr>
          <w:szCs w:val="24"/>
        </w:rPr>
        <w:t>1</w:t>
      </w:r>
      <w:r w:rsidR="008F77DE" w:rsidRPr="00A94415">
        <w:rPr>
          <w:szCs w:val="24"/>
        </w:rPr>
        <w:t xml:space="preserve"> -</w:t>
      </w:r>
      <w:r w:rsidR="008F77DE" w:rsidRPr="00A94415">
        <w:rPr>
          <w:szCs w:val="24"/>
        </w:rPr>
        <w:tab/>
      </w:r>
      <w:r w:rsidRPr="00A94415">
        <w:rPr>
          <w:szCs w:val="24"/>
        </w:rPr>
        <w:t xml:space="preserve"> </w:t>
      </w:r>
      <w:r w:rsidR="008F77DE" w:rsidRPr="00A94415">
        <w:rPr>
          <w:iCs/>
          <w:szCs w:val="24"/>
        </w:rPr>
        <w:t xml:space="preserve">Dados da </w:t>
      </w:r>
      <w:r w:rsidR="000532F8" w:rsidRPr="00A94415">
        <w:rPr>
          <w:iCs/>
          <w:szCs w:val="24"/>
        </w:rPr>
        <w:t xml:space="preserve">pessoa jurídica </w:t>
      </w:r>
      <w:r w:rsidR="008F77DE" w:rsidRPr="00A94415">
        <w:rPr>
          <w:iCs/>
          <w:szCs w:val="24"/>
        </w:rPr>
        <w:t>- Mantenedora</w:t>
      </w:r>
    </w:p>
    <w:p w:rsidR="008F77DE" w:rsidRPr="00A94415" w:rsidRDefault="008F77DE">
      <w:pPr>
        <w:pStyle w:val="Ttulo1"/>
        <w:ind w:right="650"/>
        <w:jc w:val="left"/>
        <w:rPr>
          <w:b w:val="0"/>
          <w:bCs w:val="0"/>
          <w:sz w:val="24"/>
        </w:rPr>
      </w:pPr>
      <w:r w:rsidRPr="00A94415">
        <w:rPr>
          <w:b w:val="0"/>
          <w:bCs w:val="0"/>
          <w:sz w:val="24"/>
        </w:rPr>
        <w:t>Nome:</w:t>
      </w:r>
      <w:r w:rsidRPr="00A94415">
        <w:rPr>
          <w:b w:val="0"/>
          <w:bCs w:val="0"/>
          <w:sz w:val="24"/>
        </w:rPr>
        <w:tab/>
      </w:r>
      <w:r w:rsidRPr="00A94415">
        <w:rPr>
          <w:b w:val="0"/>
          <w:bCs w:val="0"/>
          <w:sz w:val="24"/>
        </w:rPr>
        <w:tab/>
      </w:r>
      <w:r w:rsidR="00DC6075" w:rsidRPr="00A94415">
        <w:rPr>
          <w:b w:val="0"/>
          <w:bCs w:val="0"/>
          <w:sz w:val="24"/>
        </w:rPr>
        <w:t xml:space="preserve">            </w:t>
      </w:r>
      <w:r w:rsidRPr="00A94415">
        <w:rPr>
          <w:b w:val="0"/>
          <w:bCs w:val="0"/>
          <w:sz w:val="24"/>
        </w:rPr>
        <w:t xml:space="preserve">Associação Bethel </w:t>
      </w:r>
      <w:r w:rsidR="000532F8" w:rsidRPr="00A94415">
        <w:rPr>
          <w:b w:val="0"/>
          <w:bCs w:val="0"/>
          <w:sz w:val="24"/>
        </w:rPr>
        <w:t>–</w:t>
      </w:r>
      <w:r w:rsidRPr="00A94415">
        <w:rPr>
          <w:b w:val="0"/>
          <w:bCs w:val="0"/>
          <w:sz w:val="24"/>
        </w:rPr>
        <w:t xml:space="preserve"> Mantenedora</w:t>
      </w:r>
    </w:p>
    <w:p w:rsidR="000532F8" w:rsidRPr="00A94415" w:rsidRDefault="000532F8" w:rsidP="000532F8">
      <w:r w:rsidRPr="00A94415">
        <w:t xml:space="preserve">CNPJ:                 </w:t>
      </w:r>
      <w:r w:rsidR="00DC6075" w:rsidRPr="00A94415">
        <w:t xml:space="preserve">       </w:t>
      </w:r>
      <w:r w:rsidRPr="00A94415">
        <w:t xml:space="preserve"> 71.849.079/0001-78</w:t>
      </w:r>
    </w:p>
    <w:p w:rsidR="008F77DE" w:rsidRPr="00A94415" w:rsidRDefault="008F77DE">
      <w:pPr>
        <w:pStyle w:val="Ttulo5"/>
        <w:spacing w:line="240" w:lineRule="auto"/>
        <w:ind w:right="650" w:firstLine="0"/>
        <w:rPr>
          <w:rFonts w:ascii="Times New Roman" w:hAnsi="Times New Roman" w:cs="Times New Roman"/>
          <w:b w:val="0"/>
          <w:bCs w:val="0"/>
          <w:spacing w:val="0"/>
          <w:sz w:val="24"/>
        </w:rPr>
      </w:pPr>
      <w:r w:rsidRPr="00A94415">
        <w:rPr>
          <w:rFonts w:ascii="Times New Roman" w:hAnsi="Times New Roman" w:cs="Times New Roman"/>
          <w:b w:val="0"/>
          <w:bCs w:val="0"/>
          <w:spacing w:val="0"/>
          <w:sz w:val="24"/>
        </w:rPr>
        <w:t>Endereço:</w:t>
      </w:r>
      <w:r w:rsidRPr="00A94415">
        <w:rPr>
          <w:rFonts w:ascii="Times New Roman" w:hAnsi="Times New Roman" w:cs="Times New Roman"/>
          <w:b w:val="0"/>
          <w:bCs w:val="0"/>
          <w:spacing w:val="0"/>
          <w:sz w:val="24"/>
        </w:rPr>
        <w:tab/>
      </w:r>
      <w:r w:rsidR="0021212D" w:rsidRPr="00A94415">
        <w:rPr>
          <w:rFonts w:ascii="Times New Roman" w:hAnsi="Times New Roman" w:cs="Times New Roman"/>
          <w:b w:val="0"/>
          <w:bCs w:val="0"/>
          <w:spacing w:val="0"/>
          <w:sz w:val="24"/>
        </w:rPr>
        <w:tab/>
      </w:r>
      <w:r w:rsidRPr="00A94415">
        <w:rPr>
          <w:rFonts w:ascii="Times New Roman" w:hAnsi="Times New Roman" w:cs="Times New Roman"/>
          <w:b w:val="0"/>
          <w:bCs w:val="0"/>
          <w:spacing w:val="0"/>
          <w:sz w:val="24"/>
        </w:rPr>
        <w:t>Av. Comendador Pereira Inácio, 445</w:t>
      </w:r>
    </w:p>
    <w:p w:rsidR="008F77DE" w:rsidRPr="00A94415" w:rsidRDefault="008F77DE" w:rsidP="0021212D">
      <w:pPr>
        <w:ind w:left="1416" w:right="650" w:firstLine="708"/>
        <w:jc w:val="both"/>
      </w:pPr>
      <w:r w:rsidRPr="00A94415">
        <w:t xml:space="preserve">CEP: </w:t>
      </w:r>
      <w:r w:rsidRPr="00A94415">
        <w:tab/>
        <w:t>18031-000</w:t>
      </w:r>
    </w:p>
    <w:p w:rsidR="008F77DE" w:rsidRPr="00A94415" w:rsidRDefault="008F77DE" w:rsidP="0021212D">
      <w:pPr>
        <w:ind w:right="37"/>
        <w:jc w:val="both"/>
      </w:pPr>
      <w:r w:rsidRPr="00A94415">
        <w:t>Município:</w:t>
      </w:r>
      <w:r w:rsidRPr="00A94415">
        <w:tab/>
      </w:r>
      <w:r w:rsidR="0021212D" w:rsidRPr="00A94415">
        <w:tab/>
      </w:r>
      <w:r w:rsidR="00504708" w:rsidRPr="00A94415">
        <w:t xml:space="preserve">Sorocaba </w:t>
      </w:r>
      <w:r w:rsidR="00504708" w:rsidRPr="00A94415">
        <w:tab/>
      </w:r>
      <w:r w:rsidRPr="00A94415">
        <w:t>Estado: São Paulo</w:t>
      </w:r>
    </w:p>
    <w:p w:rsidR="008F77DE" w:rsidRPr="00A94415" w:rsidRDefault="008F77DE">
      <w:pPr>
        <w:ind w:right="650"/>
        <w:jc w:val="both"/>
      </w:pPr>
      <w:r w:rsidRPr="00A94415">
        <w:t>Telefone:</w:t>
      </w:r>
      <w:r w:rsidRPr="00A94415">
        <w:tab/>
      </w:r>
      <w:r w:rsidR="0021212D" w:rsidRPr="00A94415">
        <w:tab/>
      </w:r>
      <w:r w:rsidRPr="00A94415">
        <w:t>(15) 3212-1010</w:t>
      </w:r>
    </w:p>
    <w:p w:rsidR="008F77DE" w:rsidRPr="00A94415" w:rsidRDefault="008F77DE">
      <w:pPr>
        <w:ind w:right="650"/>
        <w:jc w:val="both"/>
      </w:pPr>
      <w:r w:rsidRPr="00A94415">
        <w:rPr>
          <w:bCs/>
        </w:rPr>
        <w:t>E-mail:</w:t>
      </w:r>
      <w:r w:rsidRPr="00A94415">
        <w:tab/>
      </w:r>
      <w:r w:rsidRPr="00A94415">
        <w:tab/>
        <w:t>bethel@bethel.org.br</w:t>
      </w:r>
    </w:p>
    <w:p w:rsidR="008F77DE" w:rsidRPr="00A94415" w:rsidRDefault="008F77DE" w:rsidP="0021212D">
      <w:pPr>
        <w:ind w:left="1416" w:right="650" w:firstLine="708"/>
        <w:jc w:val="both"/>
        <w:rPr>
          <w:bCs/>
        </w:rPr>
      </w:pPr>
      <w:r w:rsidRPr="00A94415">
        <w:rPr>
          <w:bCs/>
        </w:rPr>
        <w:t>www.bethel.org.br</w:t>
      </w:r>
    </w:p>
    <w:p w:rsidR="008F77DE" w:rsidRPr="00A94415" w:rsidRDefault="000532F8" w:rsidP="00154D21">
      <w:pPr>
        <w:ind w:right="650"/>
        <w:jc w:val="both"/>
      </w:pPr>
      <w:r w:rsidRPr="00A94415">
        <w:t>DRADS de Referência: Sorocaba</w:t>
      </w:r>
    </w:p>
    <w:p w:rsidR="000532F8" w:rsidRPr="00A94415" w:rsidRDefault="000532F8" w:rsidP="00154D21">
      <w:pPr>
        <w:ind w:right="650"/>
        <w:jc w:val="both"/>
      </w:pPr>
      <w:r w:rsidRPr="00A94415">
        <w:t>Certificações: CMDCA, CMAS, CRCE, CEE, Utilidade Pública.</w:t>
      </w:r>
    </w:p>
    <w:p w:rsidR="002D0DA3" w:rsidRPr="00A94415" w:rsidRDefault="002D0DA3" w:rsidP="00154D21">
      <w:pPr>
        <w:ind w:right="650"/>
        <w:jc w:val="both"/>
      </w:pPr>
    </w:p>
    <w:p w:rsidR="008F77DE" w:rsidRPr="00A94415" w:rsidRDefault="008F77DE">
      <w:pPr>
        <w:pStyle w:val="Lista2"/>
        <w:ind w:left="0" w:right="-683" w:firstLine="0"/>
        <w:rPr>
          <w:i/>
          <w:szCs w:val="24"/>
        </w:rPr>
      </w:pPr>
      <w:r w:rsidRPr="00A94415">
        <w:rPr>
          <w:iCs/>
          <w:szCs w:val="24"/>
        </w:rPr>
        <w:t>Dados do Representante Legal - Presidente da Mantenedora</w:t>
      </w:r>
    </w:p>
    <w:p w:rsidR="008F77DE" w:rsidRPr="00A94415" w:rsidRDefault="00DE5F60">
      <w:pPr>
        <w:ind w:right="650"/>
        <w:jc w:val="both"/>
      </w:pPr>
      <w:r w:rsidRPr="00A94415">
        <w:t>Nome:</w:t>
      </w:r>
      <w:r w:rsidRPr="00A94415">
        <w:tab/>
      </w:r>
      <w:r w:rsidRPr="00A94415">
        <w:tab/>
      </w:r>
      <w:r w:rsidR="00DC6075" w:rsidRPr="00A94415">
        <w:t xml:space="preserve">            </w:t>
      </w:r>
      <w:r w:rsidR="00EA165B" w:rsidRPr="00A94415">
        <w:t>Rubens Renato Pereira</w:t>
      </w:r>
    </w:p>
    <w:p w:rsidR="008F77DE" w:rsidRPr="00A94415" w:rsidRDefault="008F77DE">
      <w:pPr>
        <w:ind w:right="650"/>
        <w:jc w:val="both"/>
      </w:pPr>
      <w:r w:rsidRPr="00A94415">
        <w:t>Endereço:</w:t>
      </w:r>
      <w:r w:rsidRPr="00A94415">
        <w:tab/>
      </w:r>
      <w:r w:rsidR="0021212D" w:rsidRPr="00A94415">
        <w:tab/>
      </w:r>
      <w:r w:rsidR="00DE5F60" w:rsidRPr="00A94415">
        <w:t xml:space="preserve">Rua </w:t>
      </w:r>
      <w:r w:rsidR="00EA165B" w:rsidRPr="00A94415">
        <w:t>Otacílio Nogueira, 285</w:t>
      </w:r>
    </w:p>
    <w:p w:rsidR="008F77DE" w:rsidRPr="00A94415" w:rsidRDefault="00504708" w:rsidP="0021212D">
      <w:pPr>
        <w:ind w:left="1416" w:right="650" w:firstLine="708"/>
        <w:jc w:val="both"/>
      </w:pPr>
      <w:r w:rsidRPr="00A94415">
        <w:t>CEP: 18.601-550</w:t>
      </w:r>
    </w:p>
    <w:p w:rsidR="008F77DE" w:rsidRPr="00A94415" w:rsidRDefault="008F77DE" w:rsidP="0021212D">
      <w:pPr>
        <w:ind w:right="37"/>
        <w:jc w:val="both"/>
      </w:pPr>
      <w:r w:rsidRPr="00A94415">
        <w:t>Município:</w:t>
      </w:r>
      <w:r w:rsidRPr="00A94415">
        <w:tab/>
      </w:r>
      <w:r w:rsidR="0021212D" w:rsidRPr="00A94415">
        <w:tab/>
      </w:r>
      <w:r w:rsidR="00EA165B" w:rsidRPr="00A94415">
        <w:t>Botucatu</w:t>
      </w:r>
      <w:r w:rsidRPr="00A94415">
        <w:t xml:space="preserve">       Estado: São Paulo</w:t>
      </w:r>
    </w:p>
    <w:p w:rsidR="008F77DE" w:rsidRPr="00A94415" w:rsidRDefault="008F77DE">
      <w:pPr>
        <w:ind w:right="650"/>
        <w:jc w:val="both"/>
      </w:pPr>
      <w:r w:rsidRPr="00A94415">
        <w:t xml:space="preserve">Telefone: </w:t>
      </w:r>
      <w:r w:rsidRPr="00A94415">
        <w:tab/>
      </w:r>
      <w:r w:rsidR="0021212D" w:rsidRPr="00A94415">
        <w:tab/>
      </w:r>
      <w:r w:rsidR="00504708" w:rsidRPr="00A94415">
        <w:t>(15) 3212-1008</w:t>
      </w:r>
    </w:p>
    <w:p w:rsidR="008F77DE" w:rsidRPr="00A94415" w:rsidRDefault="008F77DE">
      <w:pPr>
        <w:ind w:right="650"/>
        <w:jc w:val="both"/>
      </w:pPr>
      <w:r w:rsidRPr="00A94415">
        <w:t>E-mail:</w:t>
      </w:r>
      <w:r w:rsidRPr="00A94415">
        <w:tab/>
      </w:r>
      <w:r w:rsidRPr="00A94415">
        <w:tab/>
        <w:t>presidencia@bethel.org.br</w:t>
      </w:r>
    </w:p>
    <w:p w:rsidR="008F77DE" w:rsidRPr="00A94415" w:rsidRDefault="008F77DE">
      <w:pPr>
        <w:ind w:right="650"/>
        <w:jc w:val="both"/>
      </w:pPr>
      <w:r w:rsidRPr="00A94415">
        <w:t>RG:</w:t>
      </w:r>
      <w:r w:rsidRPr="00A94415">
        <w:tab/>
      </w:r>
      <w:r w:rsidRPr="00A94415">
        <w:tab/>
      </w:r>
      <w:r w:rsidR="0021212D" w:rsidRPr="00A94415">
        <w:tab/>
      </w:r>
      <w:r w:rsidR="00EA165B" w:rsidRPr="00A94415">
        <w:t>34.234.206-x</w:t>
      </w:r>
    </w:p>
    <w:p w:rsidR="008F77DE" w:rsidRPr="00A94415" w:rsidRDefault="008F77DE">
      <w:pPr>
        <w:ind w:right="650"/>
        <w:jc w:val="both"/>
      </w:pPr>
      <w:r w:rsidRPr="00A94415">
        <w:t>CPF:</w:t>
      </w:r>
      <w:r w:rsidRPr="00A94415">
        <w:tab/>
      </w:r>
      <w:r w:rsidRPr="00A94415">
        <w:tab/>
      </w:r>
      <w:r w:rsidR="0021212D" w:rsidRPr="00A94415">
        <w:tab/>
      </w:r>
      <w:r w:rsidR="00EA165B" w:rsidRPr="00A94415">
        <w:t>290.355.438-23</w:t>
      </w:r>
    </w:p>
    <w:p w:rsidR="008F77DE" w:rsidRPr="00A94415" w:rsidRDefault="008F77DE">
      <w:pPr>
        <w:ind w:right="650"/>
        <w:jc w:val="both"/>
      </w:pPr>
    </w:p>
    <w:p w:rsidR="008F77DE" w:rsidRPr="00A94415" w:rsidRDefault="008F77DE">
      <w:pPr>
        <w:pStyle w:val="Corpodetexto3"/>
        <w:rPr>
          <w:rFonts w:ascii="Times New Roman" w:hAnsi="Times New Roman"/>
          <w:b w:val="0"/>
          <w:spacing w:val="0"/>
          <w:sz w:val="24"/>
          <w:szCs w:val="24"/>
        </w:rPr>
      </w:pPr>
      <w:r w:rsidRPr="00A94415">
        <w:rPr>
          <w:rFonts w:ascii="Times New Roman" w:hAnsi="Times New Roman"/>
          <w:b w:val="0"/>
          <w:spacing w:val="0"/>
          <w:sz w:val="24"/>
          <w:szCs w:val="24"/>
        </w:rPr>
        <w:t>* Dados da Unidade de Prestação de Serviço de Tupã</w:t>
      </w:r>
    </w:p>
    <w:p w:rsidR="00961EA2" w:rsidRPr="00A94415" w:rsidRDefault="00961EA2">
      <w:pPr>
        <w:pStyle w:val="Lista2"/>
        <w:tabs>
          <w:tab w:val="left" w:pos="8190"/>
        </w:tabs>
        <w:ind w:left="0" w:right="650" w:firstLine="0"/>
        <w:rPr>
          <w:b/>
          <w:iCs/>
          <w:szCs w:val="24"/>
        </w:rPr>
      </w:pPr>
    </w:p>
    <w:p w:rsidR="008F77DE" w:rsidRPr="00A94415" w:rsidRDefault="008F77DE">
      <w:pPr>
        <w:pStyle w:val="Lista2"/>
        <w:tabs>
          <w:tab w:val="left" w:pos="8190"/>
        </w:tabs>
        <w:ind w:left="0" w:right="650" w:firstLine="0"/>
        <w:rPr>
          <w:szCs w:val="24"/>
        </w:rPr>
      </w:pPr>
      <w:r w:rsidRPr="00A94415">
        <w:rPr>
          <w:iCs/>
          <w:szCs w:val="24"/>
        </w:rPr>
        <w:t xml:space="preserve">Dados da Conveniada </w:t>
      </w:r>
    </w:p>
    <w:p w:rsidR="008F77DE" w:rsidRPr="00A94415" w:rsidRDefault="008F77DE">
      <w:pPr>
        <w:pStyle w:val="Ttulo1"/>
        <w:ind w:right="650"/>
        <w:jc w:val="left"/>
        <w:rPr>
          <w:b w:val="0"/>
          <w:bCs w:val="0"/>
          <w:sz w:val="24"/>
        </w:rPr>
      </w:pPr>
      <w:r w:rsidRPr="00A94415">
        <w:rPr>
          <w:b w:val="0"/>
          <w:bCs w:val="0"/>
          <w:sz w:val="24"/>
        </w:rPr>
        <w:t>Nome:</w:t>
      </w:r>
      <w:r w:rsidRPr="00A94415">
        <w:rPr>
          <w:b w:val="0"/>
          <w:bCs w:val="0"/>
          <w:sz w:val="24"/>
        </w:rPr>
        <w:tab/>
      </w:r>
      <w:r w:rsidRPr="00A94415">
        <w:rPr>
          <w:b w:val="0"/>
          <w:bCs w:val="0"/>
          <w:sz w:val="24"/>
        </w:rPr>
        <w:tab/>
      </w:r>
      <w:r w:rsidR="00DC6075" w:rsidRPr="00A94415">
        <w:rPr>
          <w:b w:val="0"/>
          <w:bCs w:val="0"/>
          <w:sz w:val="24"/>
        </w:rPr>
        <w:t xml:space="preserve">            </w:t>
      </w:r>
      <w:r w:rsidRPr="00A94415">
        <w:rPr>
          <w:b w:val="0"/>
          <w:bCs w:val="0"/>
          <w:sz w:val="24"/>
        </w:rPr>
        <w:t xml:space="preserve">Associação Bethel </w:t>
      </w:r>
      <w:r w:rsidR="00961EA2" w:rsidRPr="00A94415">
        <w:rPr>
          <w:b w:val="0"/>
          <w:bCs w:val="0"/>
          <w:sz w:val="24"/>
        </w:rPr>
        <w:t>– Projeto “Casa da Liberdade”</w:t>
      </w:r>
    </w:p>
    <w:p w:rsidR="008F77DE" w:rsidRPr="00A94415" w:rsidRDefault="008F77DE">
      <w:pPr>
        <w:pStyle w:val="Ttulo5"/>
        <w:spacing w:line="240" w:lineRule="auto"/>
        <w:ind w:right="650" w:firstLine="0"/>
        <w:rPr>
          <w:rFonts w:ascii="Times New Roman" w:hAnsi="Times New Roman" w:cs="Times New Roman"/>
          <w:b w:val="0"/>
          <w:bCs w:val="0"/>
          <w:spacing w:val="0"/>
          <w:sz w:val="24"/>
        </w:rPr>
      </w:pPr>
      <w:r w:rsidRPr="00A94415">
        <w:rPr>
          <w:rFonts w:ascii="Times New Roman" w:hAnsi="Times New Roman" w:cs="Times New Roman"/>
          <w:b w:val="0"/>
          <w:bCs w:val="0"/>
          <w:spacing w:val="0"/>
          <w:sz w:val="24"/>
        </w:rPr>
        <w:t>Endereço:</w:t>
      </w:r>
      <w:r w:rsidRPr="00A94415">
        <w:rPr>
          <w:rFonts w:ascii="Times New Roman" w:hAnsi="Times New Roman" w:cs="Times New Roman"/>
          <w:b w:val="0"/>
          <w:bCs w:val="0"/>
          <w:spacing w:val="0"/>
          <w:sz w:val="24"/>
        </w:rPr>
        <w:tab/>
      </w:r>
      <w:r w:rsidR="0021212D" w:rsidRPr="00A94415">
        <w:rPr>
          <w:rFonts w:ascii="Times New Roman" w:hAnsi="Times New Roman" w:cs="Times New Roman"/>
          <w:b w:val="0"/>
          <w:bCs w:val="0"/>
          <w:spacing w:val="0"/>
          <w:sz w:val="24"/>
        </w:rPr>
        <w:tab/>
      </w:r>
      <w:r w:rsidR="002D0DA3" w:rsidRPr="00A94415">
        <w:rPr>
          <w:rFonts w:ascii="Times New Roman" w:hAnsi="Times New Roman" w:cs="Times New Roman"/>
          <w:b w:val="0"/>
          <w:bCs w:val="0"/>
          <w:spacing w:val="0"/>
          <w:sz w:val="24"/>
        </w:rPr>
        <w:t xml:space="preserve">Rua </w:t>
      </w:r>
      <w:proofErr w:type="spellStart"/>
      <w:r w:rsidR="00EA165B" w:rsidRPr="00A94415">
        <w:rPr>
          <w:rFonts w:ascii="Times New Roman" w:hAnsi="Times New Roman" w:cs="Times New Roman"/>
          <w:b w:val="0"/>
          <w:bCs w:val="0"/>
          <w:spacing w:val="0"/>
          <w:sz w:val="24"/>
        </w:rPr>
        <w:t>Paiaquás</w:t>
      </w:r>
      <w:proofErr w:type="spellEnd"/>
      <w:r w:rsidR="00EA165B" w:rsidRPr="00A94415">
        <w:rPr>
          <w:rFonts w:ascii="Times New Roman" w:hAnsi="Times New Roman" w:cs="Times New Roman"/>
          <w:b w:val="0"/>
          <w:bCs w:val="0"/>
          <w:spacing w:val="0"/>
          <w:sz w:val="24"/>
        </w:rPr>
        <w:t>,</w:t>
      </w:r>
      <w:r w:rsidRPr="00A94415">
        <w:rPr>
          <w:rFonts w:ascii="Times New Roman" w:hAnsi="Times New Roman" w:cs="Times New Roman"/>
          <w:b w:val="0"/>
          <w:bCs w:val="0"/>
          <w:spacing w:val="0"/>
          <w:sz w:val="24"/>
        </w:rPr>
        <w:t xml:space="preserve"> </w:t>
      </w:r>
      <w:r w:rsidR="002D0DA3" w:rsidRPr="00A94415">
        <w:rPr>
          <w:rFonts w:ascii="Times New Roman" w:hAnsi="Times New Roman" w:cs="Times New Roman"/>
          <w:b w:val="0"/>
          <w:bCs w:val="0"/>
          <w:spacing w:val="0"/>
          <w:sz w:val="24"/>
        </w:rPr>
        <w:t>968</w:t>
      </w:r>
    </w:p>
    <w:p w:rsidR="008F77DE" w:rsidRPr="00A94415" w:rsidRDefault="002D0DA3" w:rsidP="0021212D">
      <w:pPr>
        <w:ind w:left="1416" w:right="650" w:firstLine="708"/>
        <w:jc w:val="both"/>
      </w:pPr>
      <w:r w:rsidRPr="00A94415">
        <w:t xml:space="preserve">CEP: </w:t>
      </w:r>
      <w:r w:rsidRPr="00A94415">
        <w:tab/>
        <w:t>17600-25</w:t>
      </w:r>
      <w:r w:rsidR="008F77DE" w:rsidRPr="00A94415">
        <w:t>0</w:t>
      </w:r>
    </w:p>
    <w:p w:rsidR="008F77DE" w:rsidRPr="00A94415" w:rsidRDefault="00031D11" w:rsidP="0021212D">
      <w:pPr>
        <w:ind w:right="37"/>
        <w:jc w:val="both"/>
      </w:pPr>
      <w:r w:rsidRPr="00A94415">
        <w:t>Município:</w:t>
      </w:r>
      <w:r w:rsidRPr="00A94415">
        <w:tab/>
      </w:r>
      <w:r w:rsidR="0021212D" w:rsidRPr="00A94415">
        <w:tab/>
      </w:r>
      <w:r w:rsidR="00EA165B" w:rsidRPr="00A94415">
        <w:t xml:space="preserve">Tupã </w:t>
      </w:r>
      <w:r w:rsidR="00EA165B" w:rsidRPr="00A94415">
        <w:tab/>
      </w:r>
      <w:r w:rsidR="008F77DE" w:rsidRPr="00A94415">
        <w:t>Estado: São Paulo</w:t>
      </w:r>
    </w:p>
    <w:p w:rsidR="008F77DE" w:rsidRPr="00A94415" w:rsidRDefault="008F77DE">
      <w:pPr>
        <w:ind w:right="650"/>
        <w:jc w:val="both"/>
      </w:pPr>
      <w:r w:rsidRPr="00A94415">
        <w:t>Telefone:</w:t>
      </w:r>
      <w:r w:rsidRPr="00A94415">
        <w:tab/>
      </w:r>
      <w:r w:rsidR="0021212D" w:rsidRPr="00A94415">
        <w:tab/>
      </w:r>
      <w:r w:rsidRPr="00A94415">
        <w:t>(14) 3496-1647</w:t>
      </w:r>
    </w:p>
    <w:p w:rsidR="008F77DE" w:rsidRPr="00A94415" w:rsidRDefault="008F77DE">
      <w:pPr>
        <w:ind w:right="650"/>
        <w:jc w:val="both"/>
      </w:pPr>
      <w:r w:rsidRPr="00A94415">
        <w:rPr>
          <w:bCs/>
        </w:rPr>
        <w:t>E-mail:</w:t>
      </w:r>
      <w:r w:rsidRPr="00A94415">
        <w:tab/>
      </w:r>
      <w:r w:rsidRPr="00A94415">
        <w:tab/>
        <w:t>bethel_tupã@terra.com.br</w:t>
      </w:r>
    </w:p>
    <w:p w:rsidR="008F77DE" w:rsidRPr="00A94415" w:rsidRDefault="008F77DE">
      <w:pPr>
        <w:ind w:right="650"/>
        <w:jc w:val="both"/>
        <w:rPr>
          <w:bCs/>
          <w:lang w:val="en-US"/>
        </w:rPr>
      </w:pPr>
      <w:r w:rsidRPr="00A94415">
        <w:rPr>
          <w:bCs/>
          <w:lang w:val="en-US"/>
        </w:rPr>
        <w:t>Home page:</w:t>
      </w:r>
      <w:r w:rsidR="003E1748" w:rsidRPr="00A94415">
        <w:rPr>
          <w:bCs/>
          <w:lang w:val="en-US"/>
        </w:rPr>
        <w:t xml:space="preserve">   </w:t>
      </w:r>
      <w:r w:rsidR="00DC6075" w:rsidRPr="00A94415">
        <w:rPr>
          <w:bCs/>
          <w:lang w:val="en-US"/>
        </w:rPr>
        <w:t xml:space="preserve">    </w:t>
      </w:r>
      <w:r w:rsidRPr="00A94415">
        <w:rPr>
          <w:bCs/>
          <w:lang w:val="en-US"/>
        </w:rPr>
        <w:tab/>
        <w:t>www.bethel.org.br</w:t>
      </w:r>
    </w:p>
    <w:p w:rsidR="008F77DE" w:rsidRPr="00A94415" w:rsidRDefault="008F77DE">
      <w:pPr>
        <w:ind w:right="650"/>
        <w:jc w:val="both"/>
      </w:pPr>
      <w:r w:rsidRPr="00A94415">
        <w:rPr>
          <w:bCs/>
        </w:rPr>
        <w:t>CNPJ:</w:t>
      </w:r>
      <w:r w:rsidRPr="00A94415">
        <w:tab/>
      </w:r>
      <w:r w:rsidRPr="00A94415">
        <w:tab/>
      </w:r>
      <w:r w:rsidR="00DC6075" w:rsidRPr="00A94415">
        <w:t xml:space="preserve">           </w:t>
      </w:r>
      <w:r w:rsidRPr="00A94415">
        <w:t xml:space="preserve">71.849.079/0007-63 </w:t>
      </w:r>
    </w:p>
    <w:p w:rsidR="008F77DE" w:rsidRPr="00A94415" w:rsidRDefault="008F77DE">
      <w:pPr>
        <w:ind w:left="708" w:right="650"/>
        <w:jc w:val="both"/>
      </w:pPr>
    </w:p>
    <w:p w:rsidR="000532F8" w:rsidRPr="00A94415" w:rsidRDefault="000532F8" w:rsidP="000532F8">
      <w:pPr>
        <w:pStyle w:val="Corpodetexto3"/>
        <w:rPr>
          <w:rFonts w:ascii="Times New Roman" w:hAnsi="Times New Roman"/>
          <w:b w:val="0"/>
          <w:spacing w:val="0"/>
          <w:sz w:val="24"/>
          <w:szCs w:val="24"/>
        </w:rPr>
      </w:pPr>
      <w:r w:rsidRPr="00A94415">
        <w:rPr>
          <w:rFonts w:ascii="Times New Roman" w:hAnsi="Times New Roman"/>
          <w:b w:val="0"/>
          <w:spacing w:val="0"/>
          <w:sz w:val="24"/>
          <w:szCs w:val="24"/>
        </w:rPr>
        <w:t>2- Identificação do Responsável Legal:</w:t>
      </w:r>
    </w:p>
    <w:p w:rsidR="000532F8" w:rsidRPr="00A94415" w:rsidRDefault="000532F8" w:rsidP="000532F8">
      <w:pPr>
        <w:pStyle w:val="Corpodetexto3"/>
        <w:rPr>
          <w:rFonts w:ascii="Times New Roman" w:hAnsi="Times New Roman"/>
          <w:spacing w:val="0"/>
          <w:sz w:val="24"/>
          <w:szCs w:val="24"/>
        </w:rPr>
      </w:pPr>
    </w:p>
    <w:p w:rsidR="008F77DE" w:rsidRPr="00A94415" w:rsidRDefault="000532F8" w:rsidP="000532F8">
      <w:pPr>
        <w:pStyle w:val="Corpodetexto3"/>
        <w:rPr>
          <w:rFonts w:ascii="Times New Roman" w:hAnsi="Times New Roman"/>
          <w:b w:val="0"/>
          <w:sz w:val="24"/>
          <w:szCs w:val="24"/>
          <w:lang w:val="es-ES_tradnl"/>
        </w:rPr>
      </w:pPr>
      <w:proofErr w:type="spellStart"/>
      <w:r w:rsidRPr="00A94415">
        <w:rPr>
          <w:rFonts w:ascii="Times New Roman" w:hAnsi="Times New Roman"/>
          <w:b w:val="0"/>
          <w:sz w:val="24"/>
          <w:szCs w:val="24"/>
          <w:lang w:val="es-ES_tradnl"/>
        </w:rPr>
        <w:t>Nome</w:t>
      </w:r>
      <w:proofErr w:type="spellEnd"/>
      <w:r w:rsidRPr="00A94415">
        <w:rPr>
          <w:rFonts w:ascii="Times New Roman" w:hAnsi="Times New Roman"/>
          <w:b w:val="0"/>
          <w:sz w:val="24"/>
          <w:szCs w:val="24"/>
          <w:lang w:val="es-ES_tradnl"/>
        </w:rPr>
        <w:t>:</w:t>
      </w:r>
      <w:r w:rsidR="00457AB3" w:rsidRPr="00A94415">
        <w:rPr>
          <w:rFonts w:ascii="Times New Roman" w:hAnsi="Times New Roman"/>
          <w:b w:val="0"/>
          <w:sz w:val="24"/>
          <w:szCs w:val="24"/>
          <w:lang w:val="es-ES_tradnl"/>
        </w:rPr>
        <w:tab/>
      </w:r>
      <w:r w:rsidR="00457AB3" w:rsidRPr="00A94415">
        <w:rPr>
          <w:rFonts w:ascii="Times New Roman" w:hAnsi="Times New Roman"/>
          <w:b w:val="0"/>
          <w:sz w:val="24"/>
          <w:szCs w:val="24"/>
          <w:lang w:val="es-ES_tradnl"/>
        </w:rPr>
        <w:tab/>
      </w:r>
      <w:proofErr w:type="spellStart"/>
      <w:r w:rsidR="00FB244A" w:rsidRPr="00A94415">
        <w:rPr>
          <w:rFonts w:ascii="Times New Roman" w:hAnsi="Times New Roman"/>
          <w:b w:val="0"/>
          <w:sz w:val="24"/>
          <w:szCs w:val="24"/>
          <w:lang w:val="es-ES_tradnl"/>
        </w:rPr>
        <w:t>Márcia</w:t>
      </w:r>
      <w:proofErr w:type="spellEnd"/>
      <w:r w:rsidR="00FB244A" w:rsidRPr="00A94415">
        <w:rPr>
          <w:rFonts w:ascii="Times New Roman" w:hAnsi="Times New Roman"/>
          <w:b w:val="0"/>
          <w:sz w:val="24"/>
          <w:szCs w:val="24"/>
          <w:lang w:val="es-ES_tradnl"/>
        </w:rPr>
        <w:t xml:space="preserve"> Longas Barufatti</w:t>
      </w:r>
    </w:p>
    <w:p w:rsidR="000532F8" w:rsidRPr="00A94415" w:rsidRDefault="000532F8" w:rsidP="000532F8">
      <w:pPr>
        <w:pStyle w:val="Ttulo5"/>
        <w:spacing w:line="240" w:lineRule="auto"/>
        <w:ind w:right="652" w:firstLine="0"/>
        <w:rPr>
          <w:rFonts w:ascii="Times New Roman" w:hAnsi="Times New Roman" w:cs="Times New Roman"/>
          <w:b w:val="0"/>
          <w:bCs w:val="0"/>
          <w:spacing w:val="0"/>
          <w:sz w:val="24"/>
        </w:rPr>
      </w:pPr>
      <w:r w:rsidRPr="00A94415">
        <w:rPr>
          <w:rFonts w:ascii="Times New Roman" w:hAnsi="Times New Roman" w:cs="Times New Roman"/>
          <w:b w:val="0"/>
          <w:bCs w:val="0"/>
          <w:spacing w:val="0"/>
          <w:sz w:val="24"/>
        </w:rPr>
        <w:t>RG:</w:t>
      </w:r>
      <w:r w:rsidRPr="00A94415">
        <w:rPr>
          <w:rFonts w:ascii="Times New Roman" w:hAnsi="Times New Roman" w:cs="Times New Roman"/>
          <w:b w:val="0"/>
          <w:bCs w:val="0"/>
          <w:spacing w:val="0"/>
          <w:sz w:val="24"/>
        </w:rPr>
        <w:tab/>
      </w:r>
      <w:r w:rsidRPr="00A94415">
        <w:rPr>
          <w:rFonts w:ascii="Times New Roman" w:hAnsi="Times New Roman" w:cs="Times New Roman"/>
          <w:b w:val="0"/>
          <w:bCs w:val="0"/>
          <w:spacing w:val="0"/>
          <w:sz w:val="24"/>
        </w:rPr>
        <w:tab/>
      </w:r>
      <w:r w:rsidRPr="00A94415">
        <w:rPr>
          <w:rFonts w:ascii="Times New Roman" w:hAnsi="Times New Roman" w:cs="Times New Roman"/>
          <w:b w:val="0"/>
          <w:bCs w:val="0"/>
          <w:spacing w:val="0"/>
          <w:sz w:val="24"/>
        </w:rPr>
        <w:tab/>
        <w:t>3.691.856-0</w:t>
      </w:r>
    </w:p>
    <w:p w:rsidR="000532F8" w:rsidRPr="00A94415" w:rsidRDefault="000532F8" w:rsidP="000532F8">
      <w:pPr>
        <w:pStyle w:val="Ttulo5"/>
        <w:spacing w:line="240" w:lineRule="auto"/>
        <w:ind w:right="652" w:firstLine="0"/>
        <w:rPr>
          <w:rFonts w:ascii="Times New Roman" w:hAnsi="Times New Roman" w:cs="Times New Roman"/>
          <w:sz w:val="24"/>
        </w:rPr>
      </w:pPr>
      <w:r w:rsidRPr="00A94415">
        <w:rPr>
          <w:rFonts w:ascii="Times New Roman" w:hAnsi="Times New Roman" w:cs="Times New Roman"/>
          <w:b w:val="0"/>
          <w:bCs w:val="0"/>
          <w:spacing w:val="0"/>
          <w:sz w:val="24"/>
        </w:rPr>
        <w:t xml:space="preserve">CPF: </w:t>
      </w:r>
      <w:r w:rsidRPr="00A94415">
        <w:rPr>
          <w:rFonts w:ascii="Times New Roman" w:hAnsi="Times New Roman" w:cs="Times New Roman"/>
          <w:b w:val="0"/>
          <w:bCs w:val="0"/>
          <w:spacing w:val="0"/>
          <w:sz w:val="24"/>
        </w:rPr>
        <w:tab/>
      </w:r>
      <w:r w:rsidRPr="00A94415">
        <w:rPr>
          <w:rFonts w:ascii="Times New Roman" w:hAnsi="Times New Roman" w:cs="Times New Roman"/>
          <w:b w:val="0"/>
          <w:bCs w:val="0"/>
          <w:spacing w:val="0"/>
          <w:sz w:val="24"/>
        </w:rPr>
        <w:tab/>
      </w:r>
      <w:r w:rsidRPr="00A94415">
        <w:rPr>
          <w:rFonts w:ascii="Times New Roman" w:hAnsi="Times New Roman" w:cs="Times New Roman"/>
          <w:b w:val="0"/>
          <w:bCs w:val="0"/>
          <w:spacing w:val="0"/>
          <w:sz w:val="24"/>
        </w:rPr>
        <w:tab/>
        <w:t>600.470.039-87</w:t>
      </w:r>
    </w:p>
    <w:p w:rsidR="008F77DE" w:rsidRPr="00A94415" w:rsidRDefault="008F77DE">
      <w:pPr>
        <w:ind w:right="650"/>
        <w:jc w:val="both"/>
      </w:pPr>
      <w:r w:rsidRPr="00A94415">
        <w:t>End</w:t>
      </w:r>
      <w:r w:rsidR="00457AB3" w:rsidRPr="00A94415">
        <w:t>ereço:</w:t>
      </w:r>
      <w:r w:rsidR="00457AB3" w:rsidRPr="00A94415">
        <w:tab/>
      </w:r>
      <w:r w:rsidR="00457AB3" w:rsidRPr="00A94415">
        <w:tab/>
      </w:r>
      <w:r w:rsidR="00CB4301" w:rsidRPr="00A94415">
        <w:t>Rua: Guaranis, 1675</w:t>
      </w:r>
    </w:p>
    <w:p w:rsidR="000532F8" w:rsidRPr="00A94415" w:rsidRDefault="00CB4301" w:rsidP="00630315">
      <w:pPr>
        <w:ind w:right="650"/>
        <w:jc w:val="both"/>
      </w:pPr>
      <w:r w:rsidRPr="00A94415">
        <w:lastRenderedPageBreak/>
        <w:t>CEP:</w:t>
      </w:r>
      <w:r w:rsidR="00630315" w:rsidRPr="00A94415">
        <w:tab/>
      </w:r>
      <w:r w:rsidR="00630315" w:rsidRPr="00A94415">
        <w:tab/>
      </w:r>
      <w:r w:rsidRPr="00A94415">
        <w:tab/>
        <w:t>17600-4</w:t>
      </w:r>
      <w:r w:rsidR="007D50B2" w:rsidRPr="00A94415">
        <w:t>0</w:t>
      </w:r>
    </w:p>
    <w:p w:rsidR="008F77DE" w:rsidRPr="00A94415" w:rsidRDefault="008F77DE" w:rsidP="000532F8">
      <w:pPr>
        <w:ind w:right="650"/>
        <w:jc w:val="both"/>
      </w:pPr>
      <w:r w:rsidRPr="00A94415">
        <w:t>Município:</w:t>
      </w:r>
      <w:r w:rsidRPr="00A94415">
        <w:tab/>
      </w:r>
      <w:r w:rsidR="004E37CC" w:rsidRPr="00A94415">
        <w:t xml:space="preserve">            </w:t>
      </w:r>
      <w:r w:rsidRPr="00A94415">
        <w:t>Tupã    Estado: São Paulo</w:t>
      </w:r>
    </w:p>
    <w:p w:rsidR="008F77DE" w:rsidRPr="00A94415" w:rsidRDefault="007D50B2">
      <w:pPr>
        <w:ind w:right="650"/>
        <w:jc w:val="both"/>
      </w:pPr>
      <w:r w:rsidRPr="00A94415">
        <w:t>Telefone:</w:t>
      </w:r>
      <w:r w:rsidRPr="00A94415">
        <w:tab/>
      </w:r>
      <w:r w:rsidRPr="00A94415">
        <w:tab/>
        <w:t xml:space="preserve">(14) </w:t>
      </w:r>
      <w:r w:rsidR="008B165E" w:rsidRPr="00A94415">
        <w:t>99654-6829</w:t>
      </w:r>
    </w:p>
    <w:p w:rsidR="008F77DE" w:rsidRPr="00A94415" w:rsidRDefault="00DB26E2">
      <w:pPr>
        <w:ind w:right="650"/>
        <w:jc w:val="both"/>
      </w:pPr>
      <w:r w:rsidRPr="00A94415">
        <w:t>E-mail</w:t>
      </w:r>
      <w:r w:rsidR="000532F8" w:rsidRPr="00A94415">
        <w:t>:</w:t>
      </w:r>
      <w:r w:rsidRPr="00A94415">
        <w:t xml:space="preserve"> marcia.barufatti@hotmail.com          </w:t>
      </w:r>
    </w:p>
    <w:p w:rsidR="00154D21" w:rsidRPr="00A94415" w:rsidRDefault="00154D21">
      <w:pPr>
        <w:ind w:right="650"/>
        <w:jc w:val="both"/>
        <w:rPr>
          <w:b/>
          <w:iCs/>
        </w:rPr>
      </w:pPr>
    </w:p>
    <w:p w:rsidR="000532F8" w:rsidRPr="00A94415" w:rsidRDefault="000532F8">
      <w:pPr>
        <w:ind w:right="650"/>
        <w:jc w:val="both"/>
        <w:rPr>
          <w:iCs/>
        </w:rPr>
      </w:pPr>
      <w:r w:rsidRPr="00A94415">
        <w:rPr>
          <w:iCs/>
        </w:rPr>
        <w:t>3 – Identificação do Responsável Técnico pela execução do serviço a ser qualificado</w:t>
      </w:r>
    </w:p>
    <w:p w:rsidR="000532F8" w:rsidRPr="00A94415" w:rsidRDefault="000532F8">
      <w:pPr>
        <w:ind w:right="650"/>
        <w:jc w:val="both"/>
        <w:rPr>
          <w:b/>
          <w:iCs/>
        </w:rPr>
      </w:pPr>
    </w:p>
    <w:p w:rsidR="000532F8" w:rsidRPr="00A94415" w:rsidRDefault="000532F8">
      <w:pPr>
        <w:ind w:right="650"/>
        <w:jc w:val="both"/>
        <w:rPr>
          <w:iCs/>
        </w:rPr>
      </w:pPr>
      <w:r w:rsidRPr="00A94415">
        <w:rPr>
          <w:iCs/>
        </w:rPr>
        <w:t xml:space="preserve">Nome: </w:t>
      </w:r>
      <w:r w:rsidR="00630315" w:rsidRPr="00A94415">
        <w:rPr>
          <w:iCs/>
        </w:rPr>
        <w:tab/>
      </w:r>
      <w:r w:rsidR="00630315" w:rsidRPr="00A94415">
        <w:rPr>
          <w:iCs/>
        </w:rPr>
        <w:tab/>
      </w:r>
      <w:r w:rsidR="00A15756" w:rsidRPr="00A94415">
        <w:rPr>
          <w:iCs/>
        </w:rPr>
        <w:t>Lélia Raquel Ranieri</w:t>
      </w:r>
    </w:p>
    <w:p w:rsidR="000532F8" w:rsidRPr="00A94415" w:rsidRDefault="000532F8">
      <w:pPr>
        <w:ind w:right="650"/>
        <w:jc w:val="both"/>
        <w:rPr>
          <w:iCs/>
        </w:rPr>
      </w:pPr>
      <w:r w:rsidRPr="00A94415">
        <w:rPr>
          <w:iCs/>
        </w:rPr>
        <w:t xml:space="preserve">RG: </w:t>
      </w:r>
      <w:r w:rsidR="00630315" w:rsidRPr="00A94415">
        <w:rPr>
          <w:iCs/>
        </w:rPr>
        <w:tab/>
      </w:r>
      <w:r w:rsidR="00630315" w:rsidRPr="00A94415">
        <w:rPr>
          <w:iCs/>
        </w:rPr>
        <w:tab/>
      </w:r>
      <w:r w:rsidR="00630315" w:rsidRPr="00A94415">
        <w:rPr>
          <w:iCs/>
        </w:rPr>
        <w:tab/>
      </w:r>
      <w:r w:rsidRPr="00A94415">
        <w:rPr>
          <w:iCs/>
        </w:rPr>
        <w:t>27.489.822-6</w:t>
      </w:r>
    </w:p>
    <w:p w:rsidR="000532F8" w:rsidRPr="00A94415" w:rsidRDefault="000532F8">
      <w:pPr>
        <w:ind w:right="650"/>
        <w:jc w:val="both"/>
        <w:rPr>
          <w:iCs/>
        </w:rPr>
      </w:pPr>
      <w:r w:rsidRPr="00A94415">
        <w:rPr>
          <w:iCs/>
        </w:rPr>
        <w:t>CPF:</w:t>
      </w:r>
      <w:r w:rsidR="00630315" w:rsidRPr="00A94415">
        <w:rPr>
          <w:iCs/>
        </w:rPr>
        <w:tab/>
      </w:r>
      <w:r w:rsidR="00630315" w:rsidRPr="00A94415">
        <w:rPr>
          <w:iCs/>
        </w:rPr>
        <w:tab/>
      </w:r>
      <w:r w:rsidRPr="00A94415">
        <w:rPr>
          <w:iCs/>
        </w:rPr>
        <w:t xml:space="preserve"> </w:t>
      </w:r>
      <w:r w:rsidR="00630315" w:rsidRPr="00A94415">
        <w:rPr>
          <w:iCs/>
        </w:rPr>
        <w:tab/>
      </w:r>
      <w:r w:rsidRPr="00A94415">
        <w:rPr>
          <w:iCs/>
        </w:rPr>
        <w:t>214.966.608.11</w:t>
      </w:r>
    </w:p>
    <w:p w:rsidR="000532F8" w:rsidRPr="00A94415" w:rsidRDefault="000532F8">
      <w:pPr>
        <w:ind w:right="650"/>
        <w:jc w:val="both"/>
        <w:rPr>
          <w:iCs/>
        </w:rPr>
      </w:pPr>
      <w:r w:rsidRPr="00A94415">
        <w:rPr>
          <w:iCs/>
        </w:rPr>
        <w:t xml:space="preserve">Endereço: </w:t>
      </w:r>
      <w:r w:rsidR="00630315" w:rsidRPr="00A94415">
        <w:rPr>
          <w:iCs/>
        </w:rPr>
        <w:tab/>
      </w:r>
      <w:r w:rsidR="00630315" w:rsidRPr="00A94415">
        <w:rPr>
          <w:iCs/>
        </w:rPr>
        <w:tab/>
      </w:r>
      <w:r w:rsidRPr="00A94415">
        <w:rPr>
          <w:iCs/>
        </w:rPr>
        <w:t>Rua São Sebastião 41ª</w:t>
      </w:r>
    </w:p>
    <w:p w:rsidR="000532F8" w:rsidRPr="00A94415" w:rsidRDefault="000532F8">
      <w:pPr>
        <w:ind w:right="650"/>
        <w:jc w:val="both"/>
        <w:rPr>
          <w:iCs/>
        </w:rPr>
      </w:pPr>
      <w:r w:rsidRPr="00A94415">
        <w:rPr>
          <w:iCs/>
        </w:rPr>
        <w:t xml:space="preserve">CEP: </w:t>
      </w:r>
      <w:r w:rsidR="00630315" w:rsidRPr="00A94415">
        <w:rPr>
          <w:iCs/>
        </w:rPr>
        <w:tab/>
      </w:r>
      <w:r w:rsidR="00630315" w:rsidRPr="00A94415">
        <w:rPr>
          <w:iCs/>
        </w:rPr>
        <w:tab/>
      </w:r>
      <w:r w:rsidR="00630315" w:rsidRPr="00A94415">
        <w:rPr>
          <w:iCs/>
        </w:rPr>
        <w:tab/>
      </w:r>
      <w:r w:rsidRPr="00A94415">
        <w:rPr>
          <w:iCs/>
        </w:rPr>
        <w:t>17.606.270</w:t>
      </w:r>
    </w:p>
    <w:p w:rsidR="000532F8" w:rsidRPr="00A94415" w:rsidRDefault="00DB26E2">
      <w:pPr>
        <w:ind w:right="650"/>
        <w:jc w:val="both"/>
        <w:rPr>
          <w:iCs/>
        </w:rPr>
      </w:pPr>
      <w:r w:rsidRPr="00A94415">
        <w:rPr>
          <w:iCs/>
        </w:rPr>
        <w:t>Município</w:t>
      </w:r>
      <w:r w:rsidR="000532F8" w:rsidRPr="00A94415">
        <w:rPr>
          <w:iCs/>
        </w:rPr>
        <w:t xml:space="preserve">: </w:t>
      </w:r>
      <w:r w:rsidR="00630315" w:rsidRPr="00A94415">
        <w:rPr>
          <w:iCs/>
        </w:rPr>
        <w:tab/>
      </w:r>
      <w:r w:rsidR="00630315" w:rsidRPr="00A94415">
        <w:rPr>
          <w:iCs/>
        </w:rPr>
        <w:tab/>
      </w:r>
      <w:r w:rsidR="000532F8" w:rsidRPr="00A94415">
        <w:rPr>
          <w:iCs/>
        </w:rPr>
        <w:t>Tupã</w:t>
      </w:r>
    </w:p>
    <w:p w:rsidR="000532F8" w:rsidRPr="00A94415" w:rsidRDefault="000532F8">
      <w:pPr>
        <w:ind w:right="650"/>
        <w:jc w:val="both"/>
        <w:rPr>
          <w:iCs/>
        </w:rPr>
      </w:pPr>
      <w:r w:rsidRPr="00A94415">
        <w:rPr>
          <w:iCs/>
        </w:rPr>
        <w:t xml:space="preserve">Telefone: </w:t>
      </w:r>
      <w:r w:rsidR="00630315" w:rsidRPr="00A94415">
        <w:rPr>
          <w:iCs/>
        </w:rPr>
        <w:tab/>
      </w:r>
      <w:r w:rsidR="00630315" w:rsidRPr="00A94415">
        <w:rPr>
          <w:iCs/>
        </w:rPr>
        <w:tab/>
      </w:r>
      <w:r w:rsidRPr="00A94415">
        <w:rPr>
          <w:iCs/>
        </w:rPr>
        <w:t>(14) 98143-1410</w:t>
      </w:r>
    </w:p>
    <w:p w:rsidR="000532F8" w:rsidRPr="00A94415" w:rsidRDefault="00DB26E2">
      <w:pPr>
        <w:ind w:right="650"/>
        <w:jc w:val="both"/>
        <w:rPr>
          <w:iCs/>
        </w:rPr>
      </w:pPr>
      <w:r w:rsidRPr="00A94415">
        <w:rPr>
          <w:iCs/>
        </w:rPr>
        <w:t>E-mail</w:t>
      </w:r>
      <w:r w:rsidR="000532F8" w:rsidRPr="00A94415">
        <w:rPr>
          <w:iCs/>
        </w:rPr>
        <w:t>:</w:t>
      </w:r>
      <w:r w:rsidR="00630315" w:rsidRPr="00A94415">
        <w:rPr>
          <w:iCs/>
        </w:rPr>
        <w:tab/>
      </w:r>
      <w:r w:rsidR="00630315" w:rsidRPr="00A94415">
        <w:rPr>
          <w:iCs/>
        </w:rPr>
        <w:tab/>
      </w:r>
      <w:r w:rsidR="000532F8" w:rsidRPr="00A94415">
        <w:rPr>
          <w:iCs/>
        </w:rPr>
        <w:t xml:space="preserve"> </w:t>
      </w:r>
      <w:hyperlink r:id="rId8" w:history="1">
        <w:r w:rsidR="004062CD" w:rsidRPr="00A94415">
          <w:rPr>
            <w:rStyle w:val="Hyperlink"/>
            <w:iCs/>
            <w:color w:val="auto"/>
            <w:u w:val="none"/>
          </w:rPr>
          <w:t>lelia_ranieri@hotmail.com</w:t>
        </w:r>
      </w:hyperlink>
    </w:p>
    <w:p w:rsidR="004062CD" w:rsidRPr="00A94415" w:rsidRDefault="004062CD">
      <w:pPr>
        <w:ind w:right="650"/>
        <w:jc w:val="both"/>
        <w:rPr>
          <w:iCs/>
        </w:rPr>
      </w:pPr>
      <w:r w:rsidRPr="00A94415">
        <w:rPr>
          <w:iCs/>
        </w:rPr>
        <w:t xml:space="preserve">Conselho Regional: </w:t>
      </w:r>
      <w:r w:rsidR="004E37CC" w:rsidRPr="00A94415">
        <w:rPr>
          <w:iCs/>
        </w:rPr>
        <w:t xml:space="preserve">    </w:t>
      </w:r>
      <w:r w:rsidRPr="00A94415">
        <w:rPr>
          <w:iCs/>
        </w:rPr>
        <w:t>CRESS 46640</w:t>
      </w:r>
    </w:p>
    <w:p w:rsidR="00961EA2" w:rsidRPr="00A94415" w:rsidRDefault="00961EA2">
      <w:pPr>
        <w:pStyle w:val="Lista"/>
        <w:ind w:left="0" w:right="37" w:firstLine="0"/>
        <w:rPr>
          <w:b/>
          <w:szCs w:val="24"/>
        </w:rPr>
      </w:pPr>
    </w:p>
    <w:p w:rsidR="008F77DE" w:rsidRPr="00A94415" w:rsidRDefault="000A3A7E">
      <w:pPr>
        <w:pStyle w:val="Lista"/>
        <w:ind w:left="0" w:right="37" w:firstLine="0"/>
        <w:rPr>
          <w:b/>
          <w:szCs w:val="24"/>
        </w:rPr>
      </w:pPr>
      <w:r w:rsidRPr="00A94415">
        <w:rPr>
          <w:b/>
          <w:szCs w:val="24"/>
        </w:rPr>
        <w:t>II</w:t>
      </w:r>
      <w:r w:rsidR="008F77DE" w:rsidRPr="00A94415">
        <w:rPr>
          <w:b/>
          <w:szCs w:val="24"/>
        </w:rPr>
        <w:t>-</w:t>
      </w:r>
      <w:r w:rsidR="004062CD" w:rsidRPr="00A94415">
        <w:rPr>
          <w:b/>
          <w:szCs w:val="24"/>
        </w:rPr>
        <w:t xml:space="preserve"> Caracterização socioeconômica da região a ser qualificada</w:t>
      </w:r>
    </w:p>
    <w:p w:rsidR="004062CD" w:rsidRPr="00A94415" w:rsidRDefault="004062CD">
      <w:pPr>
        <w:pStyle w:val="Lista"/>
        <w:ind w:left="0" w:right="37" w:firstLine="0"/>
        <w:rPr>
          <w:b/>
          <w:szCs w:val="24"/>
        </w:rPr>
      </w:pPr>
    </w:p>
    <w:p w:rsidR="004062CD" w:rsidRPr="00A94415" w:rsidRDefault="004062CD">
      <w:pPr>
        <w:pStyle w:val="Lista"/>
        <w:ind w:left="0" w:right="37" w:firstLine="0"/>
        <w:rPr>
          <w:szCs w:val="24"/>
        </w:rPr>
      </w:pPr>
      <w:r w:rsidRPr="00A94415">
        <w:rPr>
          <w:szCs w:val="24"/>
        </w:rPr>
        <w:t>1 – Localização</w:t>
      </w:r>
    </w:p>
    <w:p w:rsidR="004062CD" w:rsidRPr="00A94415" w:rsidRDefault="004062CD">
      <w:pPr>
        <w:pStyle w:val="Lista"/>
        <w:ind w:left="0" w:right="37" w:firstLine="0"/>
        <w:rPr>
          <w:szCs w:val="24"/>
        </w:rPr>
      </w:pPr>
    </w:p>
    <w:p w:rsidR="004062CD" w:rsidRPr="00A94415" w:rsidRDefault="004062CD">
      <w:pPr>
        <w:pStyle w:val="Lista"/>
        <w:ind w:left="0" w:right="37" w:firstLine="0"/>
        <w:rPr>
          <w:szCs w:val="24"/>
        </w:rPr>
      </w:pPr>
      <w:r w:rsidRPr="00A94415">
        <w:rPr>
          <w:szCs w:val="24"/>
        </w:rPr>
        <w:t xml:space="preserve">Rua </w:t>
      </w:r>
      <w:proofErr w:type="spellStart"/>
      <w:r w:rsidRPr="00A94415">
        <w:rPr>
          <w:szCs w:val="24"/>
        </w:rPr>
        <w:t>Paiaquás</w:t>
      </w:r>
      <w:proofErr w:type="spellEnd"/>
      <w:r w:rsidRPr="00A94415">
        <w:rPr>
          <w:szCs w:val="24"/>
        </w:rPr>
        <w:t>, 968   - Centro - Tupã S.P</w:t>
      </w:r>
    </w:p>
    <w:p w:rsidR="004062CD" w:rsidRPr="00A94415" w:rsidRDefault="004062CD">
      <w:pPr>
        <w:pStyle w:val="Lista"/>
        <w:ind w:left="0" w:right="37" w:firstLine="0"/>
        <w:rPr>
          <w:szCs w:val="24"/>
        </w:rPr>
      </w:pPr>
    </w:p>
    <w:p w:rsidR="004062CD" w:rsidRPr="00A94415" w:rsidRDefault="004062CD">
      <w:pPr>
        <w:pStyle w:val="Lista"/>
        <w:ind w:left="0" w:right="37" w:firstLine="0"/>
        <w:rPr>
          <w:szCs w:val="24"/>
        </w:rPr>
      </w:pPr>
      <w:r w:rsidRPr="00A94415">
        <w:rPr>
          <w:szCs w:val="24"/>
        </w:rPr>
        <w:t>2 – Caracterização das vulnerabilidades sociais do território, considerando o público a ser atendido.</w:t>
      </w:r>
    </w:p>
    <w:p w:rsidR="00DF2A5C" w:rsidRPr="00A94415" w:rsidRDefault="00DF2A5C" w:rsidP="00DF2A5C">
      <w:pPr>
        <w:spacing w:after="160" w:line="259" w:lineRule="auto"/>
        <w:jc w:val="both"/>
        <w:rPr>
          <w:rFonts w:eastAsiaTheme="minorHAnsi"/>
          <w:b/>
          <w:bCs/>
          <w:lang w:val="en-US" w:eastAsia="en-US"/>
        </w:rPr>
      </w:pPr>
    </w:p>
    <w:p w:rsidR="00DF2A5C" w:rsidRPr="00A94415" w:rsidRDefault="00DF2A5C" w:rsidP="00DF2A5C">
      <w:pPr>
        <w:spacing w:after="160" w:line="259" w:lineRule="auto"/>
        <w:jc w:val="both"/>
        <w:rPr>
          <w:rFonts w:eastAsiaTheme="minorHAnsi"/>
          <w:b/>
          <w:bCs/>
          <w:lang w:val="en-US" w:eastAsia="en-US"/>
        </w:rPr>
      </w:pPr>
      <w:proofErr w:type="spellStart"/>
      <w:r w:rsidRPr="00A94415">
        <w:rPr>
          <w:rFonts w:eastAsiaTheme="minorHAnsi"/>
          <w:b/>
          <w:bCs/>
          <w:lang w:val="en-US" w:eastAsia="en-US"/>
        </w:rPr>
        <w:t>Município</w:t>
      </w:r>
      <w:proofErr w:type="spellEnd"/>
      <w:r w:rsidRPr="00A94415">
        <w:rPr>
          <w:rFonts w:eastAsiaTheme="minorHAnsi"/>
          <w:b/>
          <w:bCs/>
          <w:lang w:val="en-US" w:eastAsia="en-US"/>
        </w:rPr>
        <w:t xml:space="preserve">: Tupã / SP </w:t>
      </w:r>
      <w:proofErr w:type="spellStart"/>
      <w:r w:rsidRPr="00A94415">
        <w:rPr>
          <w:rFonts w:eastAsiaTheme="minorHAnsi"/>
          <w:b/>
          <w:bCs/>
          <w:lang w:val="en-US" w:eastAsia="en-US"/>
        </w:rPr>
        <w:t>Aspectos</w:t>
      </w:r>
      <w:proofErr w:type="spellEnd"/>
      <w:r w:rsidRPr="00A94415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b/>
          <w:bCs/>
          <w:lang w:val="en-US" w:eastAsia="en-US"/>
        </w:rPr>
        <w:t>sociodemográficos</w:t>
      </w:r>
      <w:proofErr w:type="spellEnd"/>
      <w:r w:rsidRPr="00A94415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b/>
          <w:bCs/>
          <w:lang w:val="en-US" w:eastAsia="en-US"/>
        </w:rPr>
        <w:t>Demografia</w:t>
      </w:r>
      <w:proofErr w:type="spellEnd"/>
    </w:p>
    <w:p w:rsidR="00DF2A5C" w:rsidRPr="00A94415" w:rsidRDefault="00DF2A5C" w:rsidP="00F470F6">
      <w:pPr>
        <w:spacing w:after="160" w:line="259" w:lineRule="auto"/>
        <w:ind w:firstLine="993"/>
        <w:jc w:val="both"/>
        <w:rPr>
          <w:rFonts w:eastAsiaTheme="minorHAnsi"/>
          <w:lang w:val="en-US" w:eastAsia="en-US"/>
        </w:rPr>
      </w:pPr>
      <w:r w:rsidRPr="00A94415">
        <w:rPr>
          <w:rFonts w:eastAsiaTheme="minorHAnsi"/>
          <w:lang w:val="en-US" w:eastAsia="en-US"/>
        </w:rPr>
        <w:t xml:space="preserve">A </w:t>
      </w:r>
      <w:proofErr w:type="spellStart"/>
      <w:r w:rsidRPr="00A94415">
        <w:rPr>
          <w:rFonts w:eastAsiaTheme="minorHAnsi"/>
          <w:lang w:val="en-US" w:eastAsia="en-US"/>
        </w:rPr>
        <w:t>população</w:t>
      </w:r>
      <w:proofErr w:type="spellEnd"/>
      <w:r w:rsidRPr="00A94415">
        <w:rPr>
          <w:rFonts w:eastAsiaTheme="minorHAnsi"/>
          <w:lang w:val="en-US" w:eastAsia="en-US"/>
        </w:rPr>
        <w:t xml:space="preserve"> do </w:t>
      </w:r>
      <w:proofErr w:type="spellStart"/>
      <w:r w:rsidRPr="00A94415">
        <w:rPr>
          <w:rFonts w:eastAsiaTheme="minorHAnsi"/>
          <w:lang w:val="en-US" w:eastAsia="en-US"/>
        </w:rPr>
        <w:t>município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ampliou</w:t>
      </w:r>
      <w:proofErr w:type="spellEnd"/>
      <w:r w:rsidRPr="00A94415">
        <w:rPr>
          <w:rFonts w:eastAsiaTheme="minorHAnsi"/>
          <w:lang w:val="en-US" w:eastAsia="en-US"/>
        </w:rPr>
        <w:t xml:space="preserve">, entre </w:t>
      </w:r>
      <w:proofErr w:type="spellStart"/>
      <w:r w:rsidRPr="00A94415">
        <w:rPr>
          <w:rFonts w:eastAsiaTheme="minorHAnsi"/>
          <w:lang w:val="en-US" w:eastAsia="en-US"/>
        </w:rPr>
        <w:t>os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Censos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Demográficos</w:t>
      </w:r>
      <w:proofErr w:type="spellEnd"/>
      <w:r w:rsidRPr="00A94415">
        <w:rPr>
          <w:rFonts w:eastAsiaTheme="minorHAnsi"/>
          <w:lang w:val="en-US" w:eastAsia="en-US"/>
        </w:rPr>
        <w:t xml:space="preserve"> de 2000 e 2010, à taxa de 0,03% </w:t>
      </w:r>
      <w:proofErr w:type="spellStart"/>
      <w:r w:rsidRPr="00A94415">
        <w:rPr>
          <w:rFonts w:eastAsiaTheme="minorHAnsi"/>
          <w:lang w:val="en-US" w:eastAsia="en-US"/>
        </w:rPr>
        <w:t>ao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ano</w:t>
      </w:r>
      <w:proofErr w:type="spellEnd"/>
      <w:r w:rsidRPr="00A94415">
        <w:rPr>
          <w:rFonts w:eastAsiaTheme="minorHAnsi"/>
          <w:lang w:val="en-US" w:eastAsia="en-US"/>
        </w:rPr>
        <w:t xml:space="preserve">, </w:t>
      </w:r>
      <w:proofErr w:type="spellStart"/>
      <w:r w:rsidRPr="00A94415">
        <w:rPr>
          <w:rFonts w:eastAsiaTheme="minorHAnsi"/>
          <w:lang w:val="en-US" w:eastAsia="en-US"/>
        </w:rPr>
        <w:t>passando</w:t>
      </w:r>
      <w:proofErr w:type="spellEnd"/>
      <w:r w:rsidRPr="00A94415">
        <w:rPr>
          <w:rFonts w:eastAsiaTheme="minorHAnsi"/>
          <w:lang w:val="en-US" w:eastAsia="en-US"/>
        </w:rPr>
        <w:t xml:space="preserve"> de 63.298 para 63.476 </w:t>
      </w:r>
      <w:proofErr w:type="spellStart"/>
      <w:r w:rsidRPr="00A94415">
        <w:rPr>
          <w:rFonts w:eastAsiaTheme="minorHAnsi"/>
          <w:lang w:val="en-US" w:eastAsia="en-US"/>
        </w:rPr>
        <w:t>habitantes</w:t>
      </w:r>
      <w:proofErr w:type="spellEnd"/>
      <w:r w:rsidRPr="00A94415">
        <w:rPr>
          <w:rFonts w:eastAsiaTheme="minorHAnsi"/>
          <w:lang w:val="en-US" w:eastAsia="en-US"/>
        </w:rPr>
        <w:t xml:space="preserve">. </w:t>
      </w:r>
      <w:proofErr w:type="spellStart"/>
      <w:r w:rsidRPr="00A94415">
        <w:rPr>
          <w:rFonts w:eastAsiaTheme="minorHAnsi"/>
          <w:lang w:val="en-US" w:eastAsia="en-US"/>
        </w:rPr>
        <w:t>Essa</w:t>
      </w:r>
      <w:proofErr w:type="spellEnd"/>
      <w:r w:rsidRPr="00A94415">
        <w:rPr>
          <w:rFonts w:eastAsiaTheme="minorHAnsi"/>
          <w:lang w:val="en-US" w:eastAsia="en-US"/>
        </w:rPr>
        <w:t xml:space="preserve"> taxa </w:t>
      </w:r>
      <w:proofErr w:type="spellStart"/>
      <w:r w:rsidRPr="00A94415">
        <w:rPr>
          <w:rFonts w:eastAsiaTheme="minorHAnsi"/>
          <w:lang w:val="en-US" w:eastAsia="en-US"/>
        </w:rPr>
        <w:t>foi</w:t>
      </w:r>
      <w:proofErr w:type="spellEnd"/>
      <w:r w:rsidRPr="00A94415">
        <w:rPr>
          <w:rFonts w:eastAsiaTheme="minorHAnsi"/>
          <w:lang w:val="en-US" w:eastAsia="en-US"/>
        </w:rPr>
        <w:t xml:space="preserve"> inferior </w:t>
      </w:r>
      <w:proofErr w:type="spellStart"/>
      <w:r w:rsidRPr="00A94415">
        <w:rPr>
          <w:rFonts w:eastAsiaTheme="minorHAnsi"/>
          <w:lang w:val="en-US" w:eastAsia="en-US"/>
        </w:rPr>
        <w:t>àquela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registrada</w:t>
      </w:r>
      <w:proofErr w:type="spellEnd"/>
      <w:r w:rsidRPr="00A94415">
        <w:rPr>
          <w:rFonts w:eastAsiaTheme="minorHAnsi"/>
          <w:lang w:val="en-US" w:eastAsia="en-US"/>
        </w:rPr>
        <w:t xml:space="preserve"> no Estado, </w:t>
      </w:r>
      <w:proofErr w:type="spellStart"/>
      <w:r w:rsidRPr="00A94415">
        <w:rPr>
          <w:rFonts w:eastAsiaTheme="minorHAnsi"/>
          <w:lang w:val="en-US" w:eastAsia="en-US"/>
        </w:rPr>
        <w:t>que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ficou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1,10% </w:t>
      </w:r>
      <w:proofErr w:type="spellStart"/>
      <w:r w:rsidRPr="00A94415">
        <w:rPr>
          <w:rFonts w:eastAsiaTheme="minorHAnsi"/>
          <w:lang w:val="en-US" w:eastAsia="en-US"/>
        </w:rPr>
        <w:t>ao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ano</w:t>
      </w:r>
      <w:proofErr w:type="spellEnd"/>
      <w:r w:rsidRPr="00A94415">
        <w:rPr>
          <w:rFonts w:eastAsiaTheme="minorHAnsi"/>
          <w:lang w:val="en-US" w:eastAsia="en-US"/>
        </w:rPr>
        <w:t xml:space="preserve">, e inferior a </w:t>
      </w:r>
      <w:proofErr w:type="spellStart"/>
      <w:r w:rsidRPr="00A94415">
        <w:rPr>
          <w:rFonts w:eastAsiaTheme="minorHAnsi"/>
          <w:lang w:val="en-US" w:eastAsia="en-US"/>
        </w:rPr>
        <w:t>cifra</w:t>
      </w:r>
      <w:proofErr w:type="spellEnd"/>
      <w:r w:rsidRPr="00A94415">
        <w:rPr>
          <w:rFonts w:eastAsiaTheme="minorHAnsi"/>
          <w:lang w:val="en-US" w:eastAsia="en-US"/>
        </w:rPr>
        <w:t xml:space="preserve"> de 1,06% </w:t>
      </w:r>
      <w:proofErr w:type="spellStart"/>
      <w:r w:rsidRPr="00A94415">
        <w:rPr>
          <w:rFonts w:eastAsiaTheme="minorHAnsi"/>
          <w:lang w:val="en-US" w:eastAsia="en-US"/>
        </w:rPr>
        <w:t>ao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ano</w:t>
      </w:r>
      <w:proofErr w:type="spellEnd"/>
      <w:r w:rsidRPr="00A94415">
        <w:rPr>
          <w:rFonts w:eastAsiaTheme="minorHAnsi"/>
          <w:lang w:val="en-US" w:eastAsia="en-US"/>
        </w:rPr>
        <w:t xml:space="preserve"> da </w:t>
      </w:r>
      <w:proofErr w:type="spellStart"/>
      <w:r w:rsidRPr="00A94415">
        <w:rPr>
          <w:rFonts w:eastAsiaTheme="minorHAnsi"/>
          <w:lang w:val="en-US" w:eastAsia="en-US"/>
        </w:rPr>
        <w:t>Região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Sudeste</w:t>
      </w:r>
      <w:proofErr w:type="spellEnd"/>
      <w:r w:rsidRPr="00A94415">
        <w:rPr>
          <w:rFonts w:eastAsiaTheme="minorHAnsi"/>
          <w:lang w:val="en-US" w:eastAsia="en-US"/>
        </w:rPr>
        <w:t>.</w:t>
      </w:r>
    </w:p>
    <w:p w:rsidR="00DF2A5C" w:rsidRPr="00A94415" w:rsidRDefault="00F470F6" w:rsidP="00DF2A5C">
      <w:pPr>
        <w:spacing w:after="160" w:line="259" w:lineRule="auto"/>
        <w:jc w:val="both"/>
        <w:rPr>
          <w:rFonts w:eastAsiaTheme="minorHAnsi"/>
          <w:lang w:val="en-US" w:eastAsia="en-US"/>
        </w:rPr>
      </w:pPr>
      <w:r w:rsidRPr="00A94415">
        <w:rPr>
          <w:rFonts w:eastAsiaTheme="minorHAnsi"/>
          <w:noProof/>
        </w:rPr>
        <w:drawing>
          <wp:anchor distT="0" distB="0" distL="0" distR="0" simplePos="0" relativeHeight="251663872" behindDoc="0" locked="0" layoutInCell="1" allowOverlap="1" wp14:anchorId="413362C8" wp14:editId="6B616EBE">
            <wp:simplePos x="0" y="0"/>
            <wp:positionH relativeFrom="margin">
              <wp:align>left</wp:align>
            </wp:positionH>
            <wp:positionV relativeFrom="paragraph">
              <wp:posOffset>227457</wp:posOffset>
            </wp:positionV>
            <wp:extent cx="4695444" cy="2529840"/>
            <wp:effectExtent l="0" t="0" r="0" b="3810"/>
            <wp:wrapTopAndBottom/>
            <wp:docPr id="1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444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2A5C" w:rsidRPr="00A94415" w:rsidRDefault="00DF2A5C" w:rsidP="00DF2A5C">
      <w:pPr>
        <w:spacing w:after="160" w:line="259" w:lineRule="auto"/>
        <w:jc w:val="both"/>
        <w:rPr>
          <w:rFonts w:eastAsiaTheme="minorHAnsi"/>
          <w:lang w:val="en-US" w:eastAsia="en-US"/>
        </w:rPr>
      </w:pPr>
    </w:p>
    <w:p w:rsidR="00DF2A5C" w:rsidRPr="00A94415" w:rsidRDefault="00DF2A5C" w:rsidP="00DF2A5C">
      <w:pPr>
        <w:spacing w:after="160"/>
        <w:ind w:left="113" w:firstLine="709"/>
        <w:contextualSpacing/>
        <w:jc w:val="both"/>
        <w:rPr>
          <w:rFonts w:eastAsiaTheme="minorHAnsi"/>
          <w:lang w:val="en-US" w:eastAsia="en-US"/>
        </w:rPr>
      </w:pPr>
      <w:r w:rsidRPr="00A94415">
        <w:rPr>
          <w:rFonts w:eastAsiaTheme="minorHAnsi"/>
          <w:lang w:val="en-US" w:eastAsia="en-US"/>
        </w:rPr>
        <w:t xml:space="preserve">A taxa de </w:t>
      </w:r>
      <w:proofErr w:type="spellStart"/>
      <w:r w:rsidRPr="00A94415">
        <w:rPr>
          <w:rFonts w:eastAsiaTheme="minorHAnsi"/>
          <w:lang w:val="en-US" w:eastAsia="en-US"/>
        </w:rPr>
        <w:t>urbanização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apresentou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alteração</w:t>
      </w:r>
      <w:proofErr w:type="spellEnd"/>
      <w:r w:rsidRPr="00A94415">
        <w:rPr>
          <w:rFonts w:eastAsiaTheme="minorHAnsi"/>
          <w:lang w:val="en-US" w:eastAsia="en-US"/>
        </w:rPr>
        <w:t xml:space="preserve"> no </w:t>
      </w:r>
      <w:proofErr w:type="spellStart"/>
      <w:r w:rsidRPr="00A94415">
        <w:rPr>
          <w:rFonts w:eastAsiaTheme="minorHAnsi"/>
          <w:lang w:val="en-US" w:eastAsia="en-US"/>
        </w:rPr>
        <w:t>mesmo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período</w:t>
      </w:r>
      <w:proofErr w:type="spellEnd"/>
      <w:r w:rsidRPr="00A94415">
        <w:rPr>
          <w:rFonts w:eastAsiaTheme="minorHAnsi"/>
          <w:lang w:val="en-US" w:eastAsia="en-US"/>
        </w:rPr>
        <w:t xml:space="preserve">. A </w:t>
      </w:r>
      <w:proofErr w:type="spellStart"/>
      <w:r w:rsidRPr="00A94415">
        <w:rPr>
          <w:rFonts w:eastAsiaTheme="minorHAnsi"/>
          <w:lang w:val="en-US" w:eastAsia="en-US"/>
        </w:rPr>
        <w:t>população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urbana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2000 </w:t>
      </w:r>
      <w:proofErr w:type="spellStart"/>
      <w:r w:rsidRPr="00A94415">
        <w:rPr>
          <w:rFonts w:eastAsiaTheme="minorHAnsi"/>
          <w:lang w:val="en-US" w:eastAsia="en-US"/>
        </w:rPr>
        <w:t>representava</w:t>
      </w:r>
      <w:proofErr w:type="spellEnd"/>
      <w:r w:rsidRPr="00A94415">
        <w:rPr>
          <w:rFonts w:eastAsiaTheme="minorHAnsi"/>
          <w:lang w:val="en-US" w:eastAsia="en-US"/>
        </w:rPr>
        <w:t xml:space="preserve"> 95,31% e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2010 a </w:t>
      </w:r>
      <w:proofErr w:type="spellStart"/>
      <w:r w:rsidRPr="00A94415">
        <w:rPr>
          <w:rFonts w:eastAsiaTheme="minorHAnsi"/>
          <w:lang w:val="en-US" w:eastAsia="en-US"/>
        </w:rPr>
        <w:t>passou</w:t>
      </w:r>
      <w:proofErr w:type="spellEnd"/>
      <w:r w:rsidRPr="00A94415">
        <w:rPr>
          <w:rFonts w:eastAsiaTheme="minorHAnsi"/>
          <w:lang w:val="en-US" w:eastAsia="en-US"/>
        </w:rPr>
        <w:t xml:space="preserve"> a </w:t>
      </w:r>
      <w:proofErr w:type="spellStart"/>
      <w:r w:rsidRPr="00A94415">
        <w:rPr>
          <w:rFonts w:eastAsiaTheme="minorHAnsi"/>
          <w:lang w:val="en-US" w:eastAsia="en-US"/>
        </w:rPr>
        <w:t>representar</w:t>
      </w:r>
      <w:proofErr w:type="spellEnd"/>
      <w:r w:rsidRPr="00A94415">
        <w:rPr>
          <w:rFonts w:eastAsiaTheme="minorHAnsi"/>
          <w:lang w:val="en-US" w:eastAsia="en-US"/>
        </w:rPr>
        <w:t xml:space="preserve"> 95,99% do total.</w:t>
      </w:r>
    </w:p>
    <w:p w:rsidR="00DF2A5C" w:rsidRPr="00A94415" w:rsidRDefault="00DF2A5C" w:rsidP="00DF2A5C">
      <w:pPr>
        <w:spacing w:after="160"/>
        <w:ind w:left="113" w:firstLine="709"/>
        <w:contextualSpacing/>
        <w:jc w:val="both"/>
        <w:rPr>
          <w:rFonts w:eastAsiaTheme="minorHAnsi"/>
          <w:lang w:val="en-US" w:eastAsia="en-US"/>
        </w:rPr>
      </w:pPr>
      <w:r w:rsidRPr="00A94415">
        <w:rPr>
          <w:rFonts w:eastAsiaTheme="minorHAnsi"/>
          <w:lang w:val="en-US" w:eastAsia="en-US"/>
        </w:rPr>
        <w:t xml:space="preserve">A </w:t>
      </w:r>
      <w:proofErr w:type="spellStart"/>
      <w:r w:rsidRPr="00A94415">
        <w:rPr>
          <w:rFonts w:eastAsiaTheme="minorHAnsi"/>
          <w:lang w:val="en-US" w:eastAsia="en-US"/>
        </w:rPr>
        <w:t>estrutura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demográfica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também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apresentou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mudanças</w:t>
      </w:r>
      <w:proofErr w:type="spellEnd"/>
      <w:r w:rsidRPr="00A94415">
        <w:rPr>
          <w:rFonts w:eastAsiaTheme="minorHAnsi"/>
          <w:lang w:val="en-US" w:eastAsia="en-US"/>
        </w:rPr>
        <w:t xml:space="preserve"> no </w:t>
      </w:r>
      <w:proofErr w:type="spellStart"/>
      <w:r w:rsidRPr="00A94415">
        <w:rPr>
          <w:rFonts w:eastAsiaTheme="minorHAnsi"/>
          <w:lang w:val="en-US" w:eastAsia="en-US"/>
        </w:rPr>
        <w:t>município</w:t>
      </w:r>
      <w:proofErr w:type="spellEnd"/>
      <w:r w:rsidRPr="00A94415">
        <w:rPr>
          <w:rFonts w:eastAsiaTheme="minorHAnsi"/>
          <w:lang w:val="en-US" w:eastAsia="en-US"/>
        </w:rPr>
        <w:t xml:space="preserve">. Entre 2000 e 2010 </w:t>
      </w:r>
      <w:proofErr w:type="spellStart"/>
      <w:r w:rsidRPr="00A94415">
        <w:rPr>
          <w:rFonts w:eastAsiaTheme="minorHAnsi"/>
          <w:lang w:val="en-US" w:eastAsia="en-US"/>
        </w:rPr>
        <w:t>foi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verificada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ampliação</w:t>
      </w:r>
      <w:proofErr w:type="spellEnd"/>
      <w:r w:rsidRPr="00A94415">
        <w:rPr>
          <w:rFonts w:eastAsiaTheme="minorHAnsi"/>
          <w:lang w:val="en-US" w:eastAsia="en-US"/>
        </w:rPr>
        <w:t xml:space="preserve"> da </w:t>
      </w:r>
      <w:proofErr w:type="spellStart"/>
      <w:r w:rsidRPr="00A94415">
        <w:rPr>
          <w:rFonts w:eastAsiaTheme="minorHAnsi"/>
          <w:lang w:val="en-US" w:eastAsia="en-US"/>
        </w:rPr>
        <w:t>população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idosa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que</w:t>
      </w:r>
      <w:proofErr w:type="spellEnd"/>
      <w:r w:rsidRPr="00A94415">
        <w:rPr>
          <w:rFonts w:eastAsiaTheme="minorHAnsi"/>
          <w:lang w:val="en-US" w:eastAsia="en-US"/>
        </w:rPr>
        <w:t xml:space="preserve">,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termos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anuais</w:t>
      </w:r>
      <w:proofErr w:type="spellEnd"/>
      <w:r w:rsidRPr="00A94415">
        <w:rPr>
          <w:rFonts w:eastAsiaTheme="minorHAnsi"/>
          <w:lang w:val="en-US" w:eastAsia="en-US"/>
        </w:rPr>
        <w:t xml:space="preserve">, </w:t>
      </w:r>
      <w:proofErr w:type="spellStart"/>
      <w:r w:rsidRPr="00A94415">
        <w:rPr>
          <w:rFonts w:eastAsiaTheme="minorHAnsi"/>
          <w:lang w:val="en-US" w:eastAsia="en-US"/>
        </w:rPr>
        <w:t>cresceu</w:t>
      </w:r>
      <w:proofErr w:type="spellEnd"/>
      <w:r w:rsidRPr="00A94415">
        <w:rPr>
          <w:rFonts w:eastAsiaTheme="minorHAnsi"/>
          <w:lang w:val="en-US" w:eastAsia="en-US"/>
        </w:rPr>
        <w:t xml:space="preserve"> 2,4%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média</w:t>
      </w:r>
      <w:proofErr w:type="spellEnd"/>
      <w:r w:rsidRPr="00A94415">
        <w:rPr>
          <w:rFonts w:eastAsiaTheme="minorHAnsi"/>
          <w:lang w:val="en-US" w:eastAsia="en-US"/>
        </w:rPr>
        <w:t xml:space="preserve">.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2000, </w:t>
      </w:r>
      <w:proofErr w:type="spellStart"/>
      <w:r w:rsidRPr="00A94415">
        <w:rPr>
          <w:rFonts w:eastAsiaTheme="minorHAnsi"/>
          <w:lang w:val="en-US" w:eastAsia="en-US"/>
        </w:rPr>
        <w:t>este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grupo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representava</w:t>
      </w:r>
      <w:proofErr w:type="spellEnd"/>
      <w:r w:rsidRPr="00A94415">
        <w:rPr>
          <w:rFonts w:eastAsiaTheme="minorHAnsi"/>
          <w:lang w:val="en-US" w:eastAsia="en-US"/>
        </w:rPr>
        <w:t xml:space="preserve"> 13,6% da </w:t>
      </w:r>
      <w:proofErr w:type="spellStart"/>
      <w:r w:rsidRPr="00A94415">
        <w:rPr>
          <w:rFonts w:eastAsiaTheme="minorHAnsi"/>
          <w:lang w:val="en-US" w:eastAsia="en-US"/>
        </w:rPr>
        <w:t>população</w:t>
      </w:r>
      <w:proofErr w:type="spellEnd"/>
      <w:r w:rsidRPr="00A94415">
        <w:rPr>
          <w:rFonts w:eastAsiaTheme="minorHAnsi"/>
          <w:lang w:val="en-US" w:eastAsia="en-US"/>
        </w:rPr>
        <w:t xml:space="preserve">, </w:t>
      </w:r>
      <w:proofErr w:type="spellStart"/>
      <w:r w:rsidRPr="00A94415">
        <w:rPr>
          <w:rFonts w:eastAsiaTheme="minorHAnsi"/>
          <w:lang w:val="en-US" w:eastAsia="en-US"/>
        </w:rPr>
        <w:t>já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2010 </w:t>
      </w:r>
      <w:proofErr w:type="spellStart"/>
      <w:r w:rsidRPr="00A94415">
        <w:rPr>
          <w:rFonts w:eastAsiaTheme="minorHAnsi"/>
          <w:lang w:val="en-US" w:eastAsia="en-US"/>
        </w:rPr>
        <w:t>detinha</w:t>
      </w:r>
      <w:proofErr w:type="spellEnd"/>
      <w:r w:rsidRPr="00A94415">
        <w:rPr>
          <w:rFonts w:eastAsiaTheme="minorHAnsi"/>
          <w:lang w:val="en-US" w:eastAsia="en-US"/>
        </w:rPr>
        <w:t xml:space="preserve"> 17,3% do total da </w:t>
      </w:r>
      <w:proofErr w:type="spellStart"/>
      <w:r w:rsidRPr="00A94415">
        <w:rPr>
          <w:rFonts w:eastAsiaTheme="minorHAnsi"/>
          <w:lang w:val="en-US" w:eastAsia="en-US"/>
        </w:rPr>
        <w:t>população</w:t>
      </w:r>
      <w:proofErr w:type="spellEnd"/>
      <w:r w:rsidRPr="00A94415">
        <w:rPr>
          <w:rFonts w:eastAsiaTheme="minorHAnsi"/>
          <w:lang w:val="en-US" w:eastAsia="en-US"/>
        </w:rPr>
        <w:t xml:space="preserve"> municipal.</w:t>
      </w:r>
    </w:p>
    <w:p w:rsidR="00DF2A5C" w:rsidRPr="00A94415" w:rsidRDefault="00F470F6" w:rsidP="00DF2A5C">
      <w:pPr>
        <w:spacing w:after="160"/>
        <w:ind w:left="113" w:firstLine="709"/>
        <w:contextualSpacing/>
        <w:jc w:val="both"/>
        <w:rPr>
          <w:rFonts w:eastAsiaTheme="minorHAnsi"/>
          <w:lang w:val="en-US" w:eastAsia="en-US"/>
        </w:rPr>
      </w:pPr>
      <w:r w:rsidRPr="00A94415">
        <w:rPr>
          <w:rFonts w:eastAsiaTheme="minorHAnsi"/>
          <w:noProof/>
        </w:rPr>
        <w:drawing>
          <wp:anchor distT="0" distB="0" distL="0" distR="0" simplePos="0" relativeHeight="251660800" behindDoc="0" locked="0" layoutInCell="1" allowOverlap="1" wp14:anchorId="13E251EF" wp14:editId="6C6DE84E">
            <wp:simplePos x="0" y="0"/>
            <wp:positionH relativeFrom="margin">
              <wp:align>left</wp:align>
            </wp:positionH>
            <wp:positionV relativeFrom="paragraph">
              <wp:posOffset>776605</wp:posOffset>
            </wp:positionV>
            <wp:extent cx="4695443" cy="2529840"/>
            <wp:effectExtent l="0" t="0" r="0" b="3810"/>
            <wp:wrapTopAndBottom/>
            <wp:docPr id="1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443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2A5C" w:rsidRPr="00A94415">
        <w:rPr>
          <w:rFonts w:eastAsiaTheme="minorHAnsi"/>
          <w:lang w:val="en-US" w:eastAsia="en-US"/>
        </w:rPr>
        <w:t xml:space="preserve">O </w:t>
      </w:r>
      <w:proofErr w:type="spellStart"/>
      <w:r w:rsidR="00DF2A5C" w:rsidRPr="00A94415">
        <w:rPr>
          <w:rFonts w:eastAsiaTheme="minorHAnsi"/>
          <w:lang w:val="en-US" w:eastAsia="en-US"/>
        </w:rPr>
        <w:t>segmento</w:t>
      </w:r>
      <w:proofErr w:type="spellEnd"/>
      <w:r w:rsidR="00DF2A5C" w:rsidRPr="00A94415">
        <w:rPr>
          <w:rFonts w:eastAsiaTheme="minorHAnsi"/>
          <w:lang w:val="en-US" w:eastAsia="en-US"/>
        </w:rPr>
        <w:t xml:space="preserve"> </w:t>
      </w:r>
      <w:proofErr w:type="spellStart"/>
      <w:r w:rsidR="00DF2A5C" w:rsidRPr="00A94415">
        <w:rPr>
          <w:rFonts w:eastAsiaTheme="minorHAnsi"/>
          <w:lang w:val="en-US" w:eastAsia="en-US"/>
        </w:rPr>
        <w:t>etário</w:t>
      </w:r>
      <w:proofErr w:type="spellEnd"/>
      <w:r w:rsidR="00DF2A5C" w:rsidRPr="00A94415">
        <w:rPr>
          <w:rFonts w:eastAsiaTheme="minorHAnsi"/>
          <w:lang w:val="en-US" w:eastAsia="en-US"/>
        </w:rPr>
        <w:t xml:space="preserve"> de 0 a 14 </w:t>
      </w:r>
      <w:proofErr w:type="spellStart"/>
      <w:r w:rsidR="00DF2A5C" w:rsidRPr="00A94415">
        <w:rPr>
          <w:rFonts w:eastAsiaTheme="minorHAnsi"/>
          <w:lang w:val="en-US" w:eastAsia="en-US"/>
        </w:rPr>
        <w:t>anos</w:t>
      </w:r>
      <w:proofErr w:type="spellEnd"/>
      <w:r w:rsidR="00DF2A5C" w:rsidRPr="00A94415">
        <w:rPr>
          <w:rFonts w:eastAsiaTheme="minorHAnsi"/>
          <w:lang w:val="en-US" w:eastAsia="en-US"/>
        </w:rPr>
        <w:t xml:space="preserve"> </w:t>
      </w:r>
      <w:proofErr w:type="spellStart"/>
      <w:r w:rsidR="00DF2A5C" w:rsidRPr="00A94415">
        <w:rPr>
          <w:rFonts w:eastAsiaTheme="minorHAnsi"/>
          <w:lang w:val="en-US" w:eastAsia="en-US"/>
        </w:rPr>
        <w:t>registrou</w:t>
      </w:r>
      <w:proofErr w:type="spellEnd"/>
      <w:r w:rsidR="00DF2A5C" w:rsidRPr="00A94415">
        <w:rPr>
          <w:rFonts w:eastAsiaTheme="minorHAnsi"/>
          <w:lang w:val="en-US" w:eastAsia="en-US"/>
        </w:rPr>
        <w:t xml:space="preserve"> </w:t>
      </w:r>
      <w:proofErr w:type="spellStart"/>
      <w:r w:rsidR="00DF2A5C" w:rsidRPr="00A94415">
        <w:rPr>
          <w:rFonts w:eastAsiaTheme="minorHAnsi"/>
          <w:lang w:val="en-US" w:eastAsia="en-US"/>
        </w:rPr>
        <w:t>crescimento</w:t>
      </w:r>
      <w:proofErr w:type="spellEnd"/>
      <w:r w:rsidR="00DF2A5C" w:rsidRPr="00A94415">
        <w:rPr>
          <w:rFonts w:eastAsiaTheme="minorHAnsi"/>
          <w:lang w:val="en-US" w:eastAsia="en-US"/>
        </w:rPr>
        <w:t xml:space="preserve"> </w:t>
      </w:r>
      <w:proofErr w:type="spellStart"/>
      <w:r w:rsidR="00DF2A5C" w:rsidRPr="00A94415">
        <w:rPr>
          <w:rFonts w:eastAsiaTheme="minorHAnsi"/>
          <w:lang w:val="en-US" w:eastAsia="en-US"/>
        </w:rPr>
        <w:t>negativo</w:t>
      </w:r>
      <w:proofErr w:type="spellEnd"/>
      <w:r w:rsidR="00DF2A5C" w:rsidRPr="00A94415">
        <w:rPr>
          <w:rFonts w:eastAsiaTheme="minorHAnsi"/>
          <w:lang w:val="en-US" w:eastAsia="en-US"/>
        </w:rPr>
        <w:t xml:space="preserve"> entre 2000 e 2010 (-2,2% </w:t>
      </w:r>
      <w:proofErr w:type="spellStart"/>
      <w:r w:rsidR="00DF2A5C" w:rsidRPr="00A94415">
        <w:rPr>
          <w:rFonts w:eastAsiaTheme="minorHAnsi"/>
          <w:lang w:val="en-US" w:eastAsia="en-US"/>
        </w:rPr>
        <w:t>ao</w:t>
      </w:r>
      <w:proofErr w:type="spellEnd"/>
      <w:r w:rsidR="00DF2A5C" w:rsidRPr="00A94415">
        <w:rPr>
          <w:rFonts w:eastAsiaTheme="minorHAnsi"/>
          <w:lang w:val="en-US" w:eastAsia="en-US"/>
        </w:rPr>
        <w:t xml:space="preserve"> </w:t>
      </w:r>
      <w:proofErr w:type="spellStart"/>
      <w:r w:rsidR="00DF2A5C" w:rsidRPr="00A94415">
        <w:rPr>
          <w:rFonts w:eastAsiaTheme="minorHAnsi"/>
          <w:lang w:val="en-US" w:eastAsia="en-US"/>
        </w:rPr>
        <w:t>ano</w:t>
      </w:r>
      <w:proofErr w:type="spellEnd"/>
      <w:r w:rsidR="00DF2A5C" w:rsidRPr="00A94415">
        <w:rPr>
          <w:rFonts w:eastAsiaTheme="minorHAnsi"/>
          <w:lang w:val="en-US" w:eastAsia="en-US"/>
        </w:rPr>
        <w:t xml:space="preserve">). </w:t>
      </w:r>
      <w:proofErr w:type="spellStart"/>
      <w:r w:rsidR="00DF2A5C" w:rsidRPr="00A94415">
        <w:rPr>
          <w:rFonts w:eastAsiaTheme="minorHAnsi"/>
          <w:lang w:val="en-US" w:eastAsia="en-US"/>
        </w:rPr>
        <w:t>Crianças</w:t>
      </w:r>
      <w:proofErr w:type="spellEnd"/>
      <w:r w:rsidR="00DF2A5C" w:rsidRPr="00A94415">
        <w:rPr>
          <w:rFonts w:eastAsiaTheme="minorHAnsi"/>
          <w:lang w:val="en-US" w:eastAsia="en-US"/>
        </w:rPr>
        <w:t xml:space="preserve"> e </w:t>
      </w:r>
      <w:proofErr w:type="spellStart"/>
      <w:r w:rsidR="00DF2A5C" w:rsidRPr="00A94415">
        <w:rPr>
          <w:rFonts w:eastAsiaTheme="minorHAnsi"/>
          <w:lang w:val="en-US" w:eastAsia="en-US"/>
        </w:rPr>
        <w:t>jovens</w:t>
      </w:r>
      <w:proofErr w:type="spellEnd"/>
      <w:r w:rsidR="00DF2A5C" w:rsidRPr="00A94415">
        <w:rPr>
          <w:rFonts w:eastAsiaTheme="minorHAnsi"/>
          <w:lang w:val="en-US" w:eastAsia="en-US"/>
        </w:rPr>
        <w:t xml:space="preserve"> </w:t>
      </w:r>
      <w:proofErr w:type="spellStart"/>
      <w:r w:rsidR="00DF2A5C" w:rsidRPr="00A94415">
        <w:rPr>
          <w:rFonts w:eastAsiaTheme="minorHAnsi"/>
          <w:lang w:val="en-US" w:eastAsia="en-US"/>
        </w:rPr>
        <w:t>detinham</w:t>
      </w:r>
      <w:proofErr w:type="spellEnd"/>
      <w:r w:rsidR="00DF2A5C" w:rsidRPr="00A94415">
        <w:rPr>
          <w:rFonts w:eastAsiaTheme="minorHAnsi"/>
          <w:lang w:val="en-US" w:eastAsia="en-US"/>
        </w:rPr>
        <w:t xml:space="preserve"> 22,9% do </w:t>
      </w:r>
      <w:proofErr w:type="spellStart"/>
      <w:r w:rsidR="00DF2A5C" w:rsidRPr="00A94415">
        <w:rPr>
          <w:rFonts w:eastAsiaTheme="minorHAnsi"/>
          <w:lang w:val="en-US" w:eastAsia="en-US"/>
        </w:rPr>
        <w:t>contingente</w:t>
      </w:r>
      <w:proofErr w:type="spellEnd"/>
      <w:r w:rsidR="00DF2A5C" w:rsidRPr="00A94415">
        <w:rPr>
          <w:rFonts w:eastAsiaTheme="minorHAnsi"/>
          <w:lang w:val="en-US" w:eastAsia="en-US"/>
        </w:rPr>
        <w:t xml:space="preserve"> </w:t>
      </w:r>
      <w:proofErr w:type="spellStart"/>
      <w:r w:rsidR="00DF2A5C" w:rsidRPr="00A94415">
        <w:rPr>
          <w:rFonts w:eastAsiaTheme="minorHAnsi"/>
          <w:lang w:val="en-US" w:eastAsia="en-US"/>
        </w:rPr>
        <w:t>populacional</w:t>
      </w:r>
      <w:proofErr w:type="spellEnd"/>
      <w:r w:rsidR="00DF2A5C" w:rsidRPr="00A94415">
        <w:rPr>
          <w:rFonts w:eastAsiaTheme="minorHAnsi"/>
          <w:lang w:val="en-US" w:eastAsia="en-US"/>
        </w:rPr>
        <w:t xml:space="preserve"> </w:t>
      </w:r>
      <w:proofErr w:type="spellStart"/>
      <w:r w:rsidR="00DF2A5C" w:rsidRPr="00A94415">
        <w:rPr>
          <w:rFonts w:eastAsiaTheme="minorHAnsi"/>
          <w:lang w:val="en-US" w:eastAsia="en-US"/>
        </w:rPr>
        <w:t>em</w:t>
      </w:r>
      <w:proofErr w:type="spellEnd"/>
      <w:r w:rsidR="00DF2A5C" w:rsidRPr="00A94415">
        <w:rPr>
          <w:rFonts w:eastAsiaTheme="minorHAnsi"/>
          <w:lang w:val="en-US" w:eastAsia="en-US"/>
        </w:rPr>
        <w:t xml:space="preserve"> 2000, o </w:t>
      </w:r>
      <w:proofErr w:type="spellStart"/>
      <w:r w:rsidR="00DF2A5C" w:rsidRPr="00A94415">
        <w:rPr>
          <w:rFonts w:eastAsiaTheme="minorHAnsi"/>
          <w:lang w:val="en-US" w:eastAsia="en-US"/>
        </w:rPr>
        <w:t>que</w:t>
      </w:r>
      <w:proofErr w:type="spellEnd"/>
      <w:r w:rsidR="00DF2A5C" w:rsidRPr="00A94415">
        <w:rPr>
          <w:rFonts w:eastAsiaTheme="minorHAnsi"/>
          <w:lang w:val="en-US" w:eastAsia="en-US"/>
        </w:rPr>
        <w:t xml:space="preserve"> </w:t>
      </w:r>
      <w:proofErr w:type="spellStart"/>
      <w:r w:rsidR="00DF2A5C" w:rsidRPr="00A94415">
        <w:rPr>
          <w:rFonts w:eastAsiaTheme="minorHAnsi"/>
          <w:lang w:val="en-US" w:eastAsia="en-US"/>
        </w:rPr>
        <w:t>correspondia</w:t>
      </w:r>
      <w:proofErr w:type="spellEnd"/>
      <w:r w:rsidR="00DF2A5C" w:rsidRPr="00A94415">
        <w:rPr>
          <w:rFonts w:eastAsiaTheme="minorHAnsi"/>
          <w:lang w:val="en-US" w:eastAsia="en-US"/>
        </w:rPr>
        <w:t xml:space="preserve"> a 14.498 </w:t>
      </w:r>
      <w:proofErr w:type="spellStart"/>
      <w:r w:rsidR="00DF2A5C" w:rsidRPr="00A94415">
        <w:rPr>
          <w:rFonts w:eastAsiaTheme="minorHAnsi"/>
          <w:lang w:val="en-US" w:eastAsia="en-US"/>
        </w:rPr>
        <w:t>habitantes</w:t>
      </w:r>
      <w:proofErr w:type="spellEnd"/>
      <w:r w:rsidR="00DF2A5C" w:rsidRPr="00A94415">
        <w:rPr>
          <w:rFonts w:eastAsiaTheme="minorHAnsi"/>
          <w:lang w:val="en-US" w:eastAsia="en-US"/>
        </w:rPr>
        <w:t xml:space="preserve">. </w:t>
      </w:r>
      <w:proofErr w:type="spellStart"/>
      <w:r w:rsidR="00DF2A5C" w:rsidRPr="00A94415">
        <w:rPr>
          <w:rFonts w:eastAsiaTheme="minorHAnsi"/>
          <w:lang w:val="en-US" w:eastAsia="en-US"/>
        </w:rPr>
        <w:t>Em</w:t>
      </w:r>
      <w:proofErr w:type="spellEnd"/>
      <w:r w:rsidR="00DF2A5C" w:rsidRPr="00A94415">
        <w:rPr>
          <w:rFonts w:eastAsiaTheme="minorHAnsi"/>
          <w:lang w:val="en-US" w:eastAsia="en-US"/>
        </w:rPr>
        <w:t xml:space="preserve"> 2010,  a  </w:t>
      </w:r>
      <w:proofErr w:type="spellStart"/>
      <w:r w:rsidR="00DF2A5C" w:rsidRPr="00A94415">
        <w:rPr>
          <w:rFonts w:eastAsiaTheme="minorHAnsi"/>
          <w:lang w:val="en-US" w:eastAsia="en-US"/>
        </w:rPr>
        <w:t>participação</w:t>
      </w:r>
      <w:proofErr w:type="spellEnd"/>
      <w:r w:rsidR="00DF2A5C" w:rsidRPr="00A94415">
        <w:rPr>
          <w:rFonts w:eastAsiaTheme="minorHAnsi"/>
          <w:lang w:val="en-US" w:eastAsia="en-US"/>
        </w:rPr>
        <w:t xml:space="preserve">  </w:t>
      </w:r>
      <w:proofErr w:type="spellStart"/>
      <w:r w:rsidR="00DF2A5C" w:rsidRPr="00A94415">
        <w:rPr>
          <w:rFonts w:eastAsiaTheme="minorHAnsi"/>
          <w:lang w:val="en-US" w:eastAsia="en-US"/>
        </w:rPr>
        <w:t>deste</w:t>
      </w:r>
      <w:proofErr w:type="spellEnd"/>
      <w:r w:rsidR="00DF2A5C" w:rsidRPr="00A94415">
        <w:rPr>
          <w:rFonts w:eastAsiaTheme="minorHAnsi"/>
          <w:lang w:val="en-US" w:eastAsia="en-US"/>
        </w:rPr>
        <w:t xml:space="preserve">  </w:t>
      </w:r>
      <w:proofErr w:type="spellStart"/>
      <w:r w:rsidR="00DF2A5C" w:rsidRPr="00A94415">
        <w:rPr>
          <w:rFonts w:eastAsiaTheme="minorHAnsi"/>
          <w:lang w:val="en-US" w:eastAsia="en-US"/>
        </w:rPr>
        <w:t>grupo</w:t>
      </w:r>
      <w:proofErr w:type="spellEnd"/>
      <w:r w:rsidR="00DF2A5C" w:rsidRPr="00A94415">
        <w:rPr>
          <w:rFonts w:eastAsiaTheme="minorHAnsi"/>
          <w:lang w:val="en-US" w:eastAsia="en-US"/>
        </w:rPr>
        <w:t xml:space="preserve">  </w:t>
      </w:r>
      <w:proofErr w:type="spellStart"/>
      <w:r w:rsidR="00DF2A5C" w:rsidRPr="00A94415">
        <w:rPr>
          <w:rFonts w:eastAsiaTheme="minorHAnsi"/>
          <w:lang w:val="en-US" w:eastAsia="en-US"/>
        </w:rPr>
        <w:t>reduziu</w:t>
      </w:r>
      <w:proofErr w:type="spellEnd"/>
      <w:r w:rsidR="00DF2A5C" w:rsidRPr="00A94415">
        <w:rPr>
          <w:rFonts w:eastAsiaTheme="minorHAnsi"/>
          <w:lang w:val="en-US" w:eastAsia="en-US"/>
        </w:rPr>
        <w:t xml:space="preserve">  para  18,2% da  </w:t>
      </w:r>
      <w:proofErr w:type="spellStart"/>
      <w:r w:rsidR="00DF2A5C" w:rsidRPr="00A94415">
        <w:rPr>
          <w:rFonts w:eastAsiaTheme="minorHAnsi"/>
          <w:lang w:val="en-US" w:eastAsia="en-US"/>
        </w:rPr>
        <w:t>população</w:t>
      </w:r>
      <w:proofErr w:type="spellEnd"/>
      <w:r w:rsidR="00DF2A5C" w:rsidRPr="00A94415">
        <w:rPr>
          <w:rFonts w:eastAsiaTheme="minorHAnsi"/>
          <w:lang w:val="en-US" w:eastAsia="en-US"/>
        </w:rPr>
        <w:t xml:space="preserve">,  </w:t>
      </w:r>
      <w:proofErr w:type="spellStart"/>
      <w:r w:rsidR="00DF2A5C" w:rsidRPr="00A94415">
        <w:rPr>
          <w:rFonts w:eastAsiaTheme="minorHAnsi"/>
          <w:lang w:val="en-US" w:eastAsia="en-US"/>
        </w:rPr>
        <w:t>totalizando</w:t>
      </w:r>
      <w:proofErr w:type="spellEnd"/>
      <w:r w:rsidR="00DF2A5C" w:rsidRPr="00A94415">
        <w:rPr>
          <w:rFonts w:eastAsiaTheme="minorHAnsi"/>
          <w:lang w:val="en-US" w:eastAsia="en-US"/>
        </w:rPr>
        <w:t xml:space="preserve"> 11.583 </w:t>
      </w:r>
      <w:proofErr w:type="spellStart"/>
      <w:r w:rsidR="00DF2A5C" w:rsidRPr="00A94415">
        <w:rPr>
          <w:rFonts w:eastAsiaTheme="minorHAnsi"/>
          <w:lang w:val="en-US" w:eastAsia="en-US"/>
        </w:rPr>
        <w:t>habitantes</w:t>
      </w:r>
      <w:proofErr w:type="spellEnd"/>
      <w:r w:rsidR="00DF2A5C" w:rsidRPr="00A94415">
        <w:rPr>
          <w:rFonts w:eastAsiaTheme="minorHAnsi"/>
          <w:lang w:val="en-US" w:eastAsia="en-US"/>
        </w:rPr>
        <w:t>.</w:t>
      </w:r>
    </w:p>
    <w:p w:rsidR="00DF2A5C" w:rsidRPr="00A94415" w:rsidRDefault="00DF2A5C" w:rsidP="00DF2A5C">
      <w:pPr>
        <w:spacing w:after="160" w:line="259" w:lineRule="auto"/>
        <w:jc w:val="both"/>
        <w:rPr>
          <w:rFonts w:eastAsiaTheme="minorHAnsi"/>
          <w:lang w:val="en-US" w:eastAsia="en-US"/>
        </w:rPr>
      </w:pPr>
    </w:p>
    <w:p w:rsidR="00DF2A5C" w:rsidRPr="00A94415" w:rsidRDefault="00DF2A5C" w:rsidP="00F470F6">
      <w:pPr>
        <w:spacing w:after="160" w:line="259" w:lineRule="auto"/>
        <w:ind w:firstLine="851"/>
        <w:jc w:val="both"/>
        <w:rPr>
          <w:rFonts w:eastAsiaTheme="minorHAnsi"/>
          <w:lang w:val="en-US" w:eastAsia="en-US"/>
        </w:rPr>
      </w:pPr>
      <w:r w:rsidRPr="00A94415">
        <w:rPr>
          <w:rFonts w:eastAsiaTheme="minorHAnsi"/>
          <w:lang w:val="en-US" w:eastAsia="en-US"/>
        </w:rPr>
        <w:t xml:space="preserve">A </w:t>
      </w:r>
      <w:proofErr w:type="spellStart"/>
      <w:r w:rsidRPr="00A94415">
        <w:rPr>
          <w:rFonts w:eastAsiaTheme="minorHAnsi"/>
          <w:lang w:val="en-US" w:eastAsia="en-US"/>
        </w:rPr>
        <w:t>população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residente</w:t>
      </w:r>
      <w:proofErr w:type="spellEnd"/>
      <w:r w:rsidRPr="00A94415">
        <w:rPr>
          <w:rFonts w:eastAsiaTheme="minorHAnsi"/>
          <w:lang w:val="en-US" w:eastAsia="en-US"/>
        </w:rPr>
        <w:t xml:space="preserve"> no </w:t>
      </w:r>
      <w:proofErr w:type="spellStart"/>
      <w:r w:rsidRPr="00A94415">
        <w:rPr>
          <w:rFonts w:eastAsiaTheme="minorHAnsi"/>
          <w:lang w:val="en-US" w:eastAsia="en-US"/>
        </w:rPr>
        <w:t>município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na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faixa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etária</w:t>
      </w:r>
      <w:proofErr w:type="spellEnd"/>
      <w:r w:rsidRPr="00A94415">
        <w:rPr>
          <w:rFonts w:eastAsiaTheme="minorHAnsi"/>
          <w:lang w:val="en-US" w:eastAsia="en-US"/>
        </w:rPr>
        <w:t xml:space="preserve"> de 15 a 59 </w:t>
      </w:r>
      <w:proofErr w:type="spellStart"/>
      <w:r w:rsidRPr="00A94415">
        <w:rPr>
          <w:rFonts w:eastAsiaTheme="minorHAnsi"/>
          <w:lang w:val="en-US" w:eastAsia="en-US"/>
        </w:rPr>
        <w:t>anos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exibiu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crescimento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populacional</w:t>
      </w:r>
      <w:proofErr w:type="spellEnd"/>
      <w:r w:rsidRPr="00A94415">
        <w:rPr>
          <w:rFonts w:eastAsiaTheme="minorHAnsi"/>
          <w:lang w:val="en-US" w:eastAsia="en-US"/>
        </w:rPr>
        <w:t xml:space="preserve"> (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média</w:t>
      </w:r>
      <w:proofErr w:type="spellEnd"/>
      <w:r w:rsidRPr="00A94415">
        <w:rPr>
          <w:rFonts w:eastAsiaTheme="minorHAnsi"/>
          <w:lang w:val="en-US" w:eastAsia="en-US"/>
        </w:rPr>
        <w:t xml:space="preserve"> 0,17% </w:t>
      </w:r>
      <w:proofErr w:type="spellStart"/>
      <w:r w:rsidRPr="00A94415">
        <w:rPr>
          <w:rFonts w:eastAsiaTheme="minorHAnsi"/>
          <w:lang w:val="en-US" w:eastAsia="en-US"/>
        </w:rPr>
        <w:t>ao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ano</w:t>
      </w:r>
      <w:proofErr w:type="spellEnd"/>
      <w:r w:rsidRPr="00A94415">
        <w:rPr>
          <w:rFonts w:eastAsiaTheme="minorHAnsi"/>
          <w:lang w:val="en-US" w:eastAsia="en-US"/>
        </w:rPr>
        <w:t xml:space="preserve">), </w:t>
      </w:r>
      <w:proofErr w:type="spellStart"/>
      <w:r w:rsidRPr="00A94415">
        <w:rPr>
          <w:rFonts w:eastAsiaTheme="minorHAnsi"/>
          <w:lang w:val="en-US" w:eastAsia="en-US"/>
        </w:rPr>
        <w:t>passando</w:t>
      </w:r>
      <w:proofErr w:type="spellEnd"/>
      <w:r w:rsidRPr="00A94415">
        <w:rPr>
          <w:rFonts w:eastAsiaTheme="minorHAnsi"/>
          <w:lang w:val="en-US" w:eastAsia="en-US"/>
        </w:rPr>
        <w:t xml:space="preserve"> de 40.213 </w:t>
      </w:r>
      <w:proofErr w:type="spellStart"/>
      <w:r w:rsidRPr="00A94415">
        <w:rPr>
          <w:rFonts w:eastAsiaTheme="minorHAnsi"/>
          <w:lang w:val="en-US" w:eastAsia="en-US"/>
        </w:rPr>
        <w:t>habitantes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2000 para 40.917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2010.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2010, </w:t>
      </w:r>
      <w:proofErr w:type="spellStart"/>
      <w:r w:rsidRPr="00A94415">
        <w:rPr>
          <w:rFonts w:eastAsiaTheme="minorHAnsi"/>
          <w:lang w:val="en-US" w:eastAsia="en-US"/>
        </w:rPr>
        <w:t>este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grupo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representava</w:t>
      </w:r>
      <w:proofErr w:type="spellEnd"/>
      <w:r w:rsidRPr="00A94415">
        <w:rPr>
          <w:rFonts w:eastAsiaTheme="minorHAnsi"/>
          <w:lang w:val="en-US" w:eastAsia="en-US"/>
        </w:rPr>
        <w:t xml:space="preserve"> 64,5% da </w:t>
      </w:r>
      <w:proofErr w:type="spellStart"/>
      <w:r w:rsidRPr="00A94415">
        <w:rPr>
          <w:rFonts w:eastAsiaTheme="minorHAnsi"/>
          <w:lang w:val="en-US" w:eastAsia="en-US"/>
        </w:rPr>
        <w:t>população</w:t>
      </w:r>
      <w:proofErr w:type="spellEnd"/>
      <w:r w:rsidRPr="00A94415">
        <w:rPr>
          <w:rFonts w:eastAsiaTheme="minorHAnsi"/>
          <w:lang w:val="en-US" w:eastAsia="en-US"/>
        </w:rPr>
        <w:t xml:space="preserve"> do </w:t>
      </w:r>
      <w:proofErr w:type="spellStart"/>
      <w:r w:rsidRPr="00A94415">
        <w:rPr>
          <w:rFonts w:eastAsiaTheme="minorHAnsi"/>
          <w:lang w:val="en-US" w:eastAsia="en-US"/>
        </w:rPr>
        <w:t>município</w:t>
      </w:r>
      <w:proofErr w:type="spellEnd"/>
      <w:r w:rsidRPr="00A94415">
        <w:rPr>
          <w:rFonts w:eastAsiaTheme="minorHAnsi"/>
          <w:lang w:val="en-US" w:eastAsia="en-US"/>
        </w:rPr>
        <w:t>.</w:t>
      </w:r>
    </w:p>
    <w:p w:rsidR="00DF2A5C" w:rsidRPr="00A94415" w:rsidRDefault="00DF2A5C" w:rsidP="00DF2A5C">
      <w:pPr>
        <w:spacing w:after="160" w:line="259" w:lineRule="auto"/>
        <w:jc w:val="both"/>
        <w:rPr>
          <w:rFonts w:eastAsiaTheme="minorHAnsi"/>
          <w:b/>
          <w:bCs/>
          <w:lang w:val="en-US" w:eastAsia="en-US"/>
        </w:rPr>
      </w:pPr>
      <w:proofErr w:type="spellStart"/>
      <w:r w:rsidRPr="00A94415">
        <w:rPr>
          <w:rFonts w:eastAsiaTheme="minorHAnsi"/>
          <w:b/>
          <w:bCs/>
          <w:lang w:val="en-US" w:eastAsia="en-US"/>
        </w:rPr>
        <w:t>Perfil</w:t>
      </w:r>
      <w:proofErr w:type="spellEnd"/>
      <w:r w:rsidRPr="00A94415">
        <w:rPr>
          <w:rFonts w:eastAsiaTheme="minorHAnsi"/>
          <w:b/>
          <w:bCs/>
          <w:lang w:val="en-US" w:eastAsia="en-US"/>
        </w:rPr>
        <w:t xml:space="preserve"> social</w:t>
      </w:r>
    </w:p>
    <w:p w:rsidR="00DF2A5C" w:rsidRPr="00A94415" w:rsidRDefault="00DF2A5C" w:rsidP="00F470F6">
      <w:pPr>
        <w:spacing w:after="160" w:line="259" w:lineRule="auto"/>
        <w:ind w:firstLine="851"/>
        <w:jc w:val="both"/>
        <w:rPr>
          <w:rFonts w:eastAsiaTheme="minorHAnsi"/>
          <w:lang w:val="en-US" w:eastAsia="en-US"/>
        </w:rPr>
      </w:pPr>
      <w:r w:rsidRPr="00A94415">
        <w:rPr>
          <w:rFonts w:eastAsiaTheme="minorHAnsi"/>
          <w:lang w:val="en-US" w:eastAsia="en-US"/>
        </w:rPr>
        <w:t xml:space="preserve">Dados do </w:t>
      </w:r>
      <w:proofErr w:type="spellStart"/>
      <w:r w:rsidRPr="00A94415">
        <w:rPr>
          <w:rFonts w:eastAsiaTheme="minorHAnsi"/>
          <w:lang w:val="en-US" w:eastAsia="en-US"/>
        </w:rPr>
        <w:t>Censo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Demográfico</w:t>
      </w:r>
      <w:proofErr w:type="spellEnd"/>
      <w:r w:rsidRPr="00A94415">
        <w:rPr>
          <w:rFonts w:eastAsiaTheme="minorHAnsi"/>
          <w:lang w:val="en-US" w:eastAsia="en-US"/>
        </w:rPr>
        <w:t xml:space="preserve"> de 2010 </w:t>
      </w:r>
      <w:proofErr w:type="spellStart"/>
      <w:r w:rsidRPr="00A94415">
        <w:rPr>
          <w:rFonts w:eastAsiaTheme="minorHAnsi"/>
          <w:lang w:val="en-US" w:eastAsia="en-US"/>
        </w:rPr>
        <w:t>revelaram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que</w:t>
      </w:r>
      <w:proofErr w:type="spellEnd"/>
      <w:r w:rsidRPr="00A94415">
        <w:rPr>
          <w:rFonts w:eastAsiaTheme="minorHAnsi"/>
          <w:lang w:val="en-US" w:eastAsia="en-US"/>
        </w:rPr>
        <w:t xml:space="preserve"> o </w:t>
      </w:r>
      <w:proofErr w:type="spellStart"/>
      <w:r w:rsidRPr="00A94415">
        <w:rPr>
          <w:rFonts w:eastAsiaTheme="minorHAnsi"/>
          <w:lang w:val="en-US" w:eastAsia="en-US"/>
        </w:rPr>
        <w:t>fornecimento</w:t>
      </w:r>
      <w:proofErr w:type="spellEnd"/>
      <w:r w:rsidRPr="00A94415">
        <w:rPr>
          <w:rFonts w:eastAsiaTheme="minorHAnsi"/>
          <w:lang w:val="en-US" w:eastAsia="en-US"/>
        </w:rPr>
        <w:t xml:space="preserve"> de </w:t>
      </w:r>
      <w:proofErr w:type="spellStart"/>
      <w:r w:rsidRPr="00A94415">
        <w:rPr>
          <w:rFonts w:eastAsiaTheme="minorHAnsi"/>
          <w:lang w:val="en-US" w:eastAsia="en-US"/>
        </w:rPr>
        <w:t>energia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elétrica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estava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presente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praticamente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todos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os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domicílios</w:t>
      </w:r>
      <w:proofErr w:type="spellEnd"/>
      <w:r w:rsidRPr="00A94415">
        <w:rPr>
          <w:rFonts w:eastAsiaTheme="minorHAnsi"/>
          <w:lang w:val="en-US" w:eastAsia="en-US"/>
        </w:rPr>
        <w:t xml:space="preserve">. A </w:t>
      </w:r>
      <w:proofErr w:type="spellStart"/>
      <w:r w:rsidRPr="00A94415">
        <w:rPr>
          <w:rFonts w:eastAsiaTheme="minorHAnsi"/>
          <w:lang w:val="en-US" w:eastAsia="en-US"/>
        </w:rPr>
        <w:t>coleta</w:t>
      </w:r>
      <w:proofErr w:type="spellEnd"/>
      <w:r w:rsidRPr="00A94415">
        <w:rPr>
          <w:rFonts w:eastAsiaTheme="minorHAnsi"/>
          <w:lang w:val="en-US" w:eastAsia="en-US"/>
        </w:rPr>
        <w:t xml:space="preserve"> de </w:t>
      </w:r>
      <w:proofErr w:type="spellStart"/>
      <w:r w:rsidRPr="00A94415">
        <w:rPr>
          <w:rFonts w:eastAsiaTheme="minorHAnsi"/>
          <w:lang w:val="en-US" w:eastAsia="en-US"/>
        </w:rPr>
        <w:t>lixo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atendia</w:t>
      </w:r>
      <w:proofErr w:type="spellEnd"/>
      <w:r w:rsidRPr="00A94415">
        <w:rPr>
          <w:rFonts w:eastAsiaTheme="minorHAnsi"/>
          <w:lang w:val="en-US" w:eastAsia="en-US"/>
        </w:rPr>
        <w:t xml:space="preserve"> 96,1% dos </w:t>
      </w:r>
      <w:proofErr w:type="spellStart"/>
      <w:r w:rsidRPr="00A94415">
        <w:rPr>
          <w:rFonts w:eastAsiaTheme="minorHAnsi"/>
          <w:lang w:val="en-US" w:eastAsia="en-US"/>
        </w:rPr>
        <w:t>domicílios</w:t>
      </w:r>
      <w:proofErr w:type="spellEnd"/>
      <w:r w:rsidRPr="00A94415">
        <w:rPr>
          <w:rFonts w:eastAsiaTheme="minorHAnsi"/>
          <w:lang w:val="en-US" w:eastAsia="en-US"/>
        </w:rPr>
        <w:t xml:space="preserve">. </w:t>
      </w:r>
      <w:r w:rsidR="00646D71" w:rsidRPr="00A94415">
        <w:rPr>
          <w:rFonts w:eastAsiaTheme="minorHAnsi"/>
          <w:lang w:val="en-US" w:eastAsia="en-US"/>
        </w:rPr>
        <w:t xml:space="preserve">   </w:t>
      </w:r>
      <w:proofErr w:type="spellStart"/>
      <w:r w:rsidRPr="00A94415">
        <w:rPr>
          <w:rFonts w:eastAsiaTheme="minorHAnsi"/>
          <w:lang w:val="en-US" w:eastAsia="en-US"/>
        </w:rPr>
        <w:t>Quanto</w:t>
      </w:r>
      <w:proofErr w:type="spellEnd"/>
      <w:r w:rsidRPr="00A94415">
        <w:rPr>
          <w:rFonts w:eastAsiaTheme="minorHAnsi"/>
          <w:lang w:val="en-US" w:eastAsia="en-US"/>
        </w:rPr>
        <w:t xml:space="preserve"> à </w:t>
      </w:r>
      <w:proofErr w:type="spellStart"/>
      <w:r w:rsidRPr="00A94415">
        <w:rPr>
          <w:rFonts w:eastAsiaTheme="minorHAnsi"/>
          <w:lang w:val="en-US" w:eastAsia="en-US"/>
        </w:rPr>
        <w:t>cobertura</w:t>
      </w:r>
      <w:proofErr w:type="spellEnd"/>
      <w:r w:rsidRPr="00A94415">
        <w:rPr>
          <w:rFonts w:eastAsiaTheme="minorHAnsi"/>
          <w:lang w:val="en-US" w:eastAsia="en-US"/>
        </w:rPr>
        <w:t xml:space="preserve"> da </w:t>
      </w:r>
      <w:proofErr w:type="spellStart"/>
      <w:r w:rsidRPr="00A94415">
        <w:rPr>
          <w:rFonts w:eastAsiaTheme="minorHAnsi"/>
          <w:lang w:val="en-US" w:eastAsia="en-US"/>
        </w:rPr>
        <w:t>rede</w:t>
      </w:r>
      <w:proofErr w:type="spellEnd"/>
      <w:r w:rsidRPr="00A94415">
        <w:rPr>
          <w:rFonts w:eastAsiaTheme="minorHAnsi"/>
          <w:lang w:val="en-US" w:eastAsia="en-US"/>
        </w:rPr>
        <w:t xml:space="preserve"> de </w:t>
      </w:r>
      <w:proofErr w:type="spellStart"/>
      <w:r w:rsidRPr="00A94415">
        <w:rPr>
          <w:rFonts w:eastAsiaTheme="minorHAnsi"/>
          <w:lang w:val="en-US" w:eastAsia="en-US"/>
        </w:rPr>
        <w:t>abastecimento</w:t>
      </w:r>
      <w:proofErr w:type="spellEnd"/>
      <w:r w:rsidRPr="00A94415">
        <w:rPr>
          <w:rFonts w:eastAsiaTheme="minorHAnsi"/>
          <w:lang w:val="en-US" w:eastAsia="en-US"/>
        </w:rPr>
        <w:t xml:space="preserve"> de </w:t>
      </w:r>
      <w:proofErr w:type="spellStart"/>
      <w:r w:rsidRPr="00A94415">
        <w:rPr>
          <w:rFonts w:eastAsiaTheme="minorHAnsi"/>
          <w:lang w:val="en-US" w:eastAsia="en-US"/>
        </w:rPr>
        <w:t>água</w:t>
      </w:r>
      <w:proofErr w:type="spellEnd"/>
      <w:r w:rsidRPr="00A94415">
        <w:rPr>
          <w:rFonts w:eastAsiaTheme="minorHAnsi"/>
          <w:lang w:val="en-US" w:eastAsia="en-US"/>
        </w:rPr>
        <w:t xml:space="preserve"> o </w:t>
      </w:r>
      <w:proofErr w:type="spellStart"/>
      <w:r w:rsidRPr="00A94415">
        <w:rPr>
          <w:rFonts w:eastAsiaTheme="minorHAnsi"/>
          <w:lang w:val="en-US" w:eastAsia="en-US"/>
        </w:rPr>
        <w:t>acesso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estava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94,8% dos </w:t>
      </w:r>
      <w:proofErr w:type="spellStart"/>
      <w:r w:rsidRPr="00A94415">
        <w:rPr>
          <w:rFonts w:eastAsiaTheme="minorHAnsi"/>
          <w:lang w:val="en-US" w:eastAsia="en-US"/>
        </w:rPr>
        <w:t>domicílios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particulares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permanentes</w:t>
      </w:r>
      <w:proofErr w:type="spellEnd"/>
      <w:r w:rsidRPr="00A94415">
        <w:rPr>
          <w:rFonts w:eastAsiaTheme="minorHAnsi"/>
          <w:lang w:val="en-US" w:eastAsia="en-US"/>
        </w:rPr>
        <w:t xml:space="preserve"> e 97,4% das </w:t>
      </w:r>
      <w:proofErr w:type="spellStart"/>
      <w:r w:rsidRPr="00A94415">
        <w:rPr>
          <w:rFonts w:eastAsiaTheme="minorHAnsi"/>
          <w:lang w:val="en-US" w:eastAsia="en-US"/>
        </w:rPr>
        <w:t>residências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dispunham</w:t>
      </w:r>
      <w:proofErr w:type="spellEnd"/>
      <w:r w:rsidRPr="00A94415">
        <w:rPr>
          <w:rFonts w:eastAsiaTheme="minorHAnsi"/>
          <w:lang w:val="en-US" w:eastAsia="en-US"/>
        </w:rPr>
        <w:t xml:space="preserve"> de </w:t>
      </w:r>
      <w:proofErr w:type="spellStart"/>
      <w:r w:rsidRPr="00A94415">
        <w:rPr>
          <w:rFonts w:eastAsiaTheme="minorHAnsi"/>
          <w:lang w:val="en-US" w:eastAsia="en-US"/>
        </w:rPr>
        <w:t>esgotamento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sanitário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adequado</w:t>
      </w:r>
      <w:proofErr w:type="spellEnd"/>
      <w:r w:rsidRPr="00A94415">
        <w:rPr>
          <w:rFonts w:eastAsiaTheme="minorHAnsi"/>
          <w:lang w:val="en-US" w:eastAsia="en-US"/>
        </w:rPr>
        <w:t>.</w:t>
      </w:r>
    </w:p>
    <w:p w:rsidR="00DF2A5C" w:rsidRPr="00A94415" w:rsidRDefault="00DF2A5C" w:rsidP="00DF2A5C">
      <w:pPr>
        <w:spacing w:after="160" w:line="259" w:lineRule="auto"/>
        <w:jc w:val="both"/>
        <w:rPr>
          <w:rFonts w:eastAsiaTheme="minorHAnsi"/>
          <w:lang w:val="en-US" w:eastAsia="en-US"/>
        </w:rPr>
      </w:pPr>
      <w:r w:rsidRPr="00A94415">
        <w:rPr>
          <w:rFonts w:eastAsiaTheme="minorHAnsi"/>
          <w:noProof/>
        </w:rPr>
        <w:lastRenderedPageBreak/>
        <w:drawing>
          <wp:inline distT="0" distB="0" distL="0" distR="0" wp14:anchorId="4F75F82A" wp14:editId="7BBE3899">
            <wp:extent cx="4689348" cy="2535936"/>
            <wp:effectExtent l="0" t="0" r="0" b="0"/>
            <wp:docPr id="2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9348" cy="253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A5C" w:rsidRPr="00A94415" w:rsidRDefault="00DF2A5C" w:rsidP="00646D71">
      <w:pPr>
        <w:spacing w:after="160" w:line="259" w:lineRule="auto"/>
        <w:ind w:firstLine="851"/>
        <w:jc w:val="both"/>
        <w:rPr>
          <w:rFonts w:eastAsiaTheme="minorHAnsi"/>
          <w:lang w:val="en-US" w:eastAsia="en-US"/>
        </w:rPr>
      </w:pPr>
      <w:proofErr w:type="spellStart"/>
      <w:r w:rsidRPr="00A94415">
        <w:rPr>
          <w:rFonts w:eastAsiaTheme="minorHAnsi"/>
          <w:lang w:val="en-US" w:eastAsia="en-US"/>
        </w:rPr>
        <w:t>Quanto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aos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níveis</w:t>
      </w:r>
      <w:proofErr w:type="spellEnd"/>
      <w:r w:rsidRPr="00A94415">
        <w:rPr>
          <w:rFonts w:eastAsiaTheme="minorHAnsi"/>
          <w:lang w:val="en-US" w:eastAsia="en-US"/>
        </w:rPr>
        <w:t xml:space="preserve"> de </w:t>
      </w:r>
      <w:proofErr w:type="spellStart"/>
      <w:r w:rsidRPr="00A94415">
        <w:rPr>
          <w:rFonts w:eastAsiaTheme="minorHAnsi"/>
          <w:lang w:val="en-US" w:eastAsia="en-US"/>
        </w:rPr>
        <w:t>pobreza</w:t>
      </w:r>
      <w:proofErr w:type="spellEnd"/>
      <w:r w:rsidRPr="00A94415">
        <w:rPr>
          <w:rFonts w:eastAsiaTheme="minorHAnsi"/>
          <w:lang w:val="en-US" w:eastAsia="en-US"/>
        </w:rPr>
        <w:t xml:space="preserve">,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termos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proporcionais</w:t>
      </w:r>
      <w:proofErr w:type="spellEnd"/>
      <w:r w:rsidRPr="00A94415">
        <w:rPr>
          <w:rFonts w:eastAsiaTheme="minorHAnsi"/>
          <w:lang w:val="en-US" w:eastAsia="en-US"/>
        </w:rPr>
        <w:t xml:space="preserve">, 2,0% da </w:t>
      </w:r>
      <w:proofErr w:type="spellStart"/>
      <w:r w:rsidRPr="00A94415">
        <w:rPr>
          <w:rFonts w:eastAsiaTheme="minorHAnsi"/>
          <w:lang w:val="en-US" w:eastAsia="en-US"/>
        </w:rPr>
        <w:t>população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está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na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extrema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pobreza</w:t>
      </w:r>
      <w:proofErr w:type="spellEnd"/>
      <w:r w:rsidRPr="00A94415">
        <w:rPr>
          <w:rFonts w:eastAsiaTheme="minorHAnsi"/>
          <w:lang w:val="en-US" w:eastAsia="en-US"/>
        </w:rPr>
        <w:t xml:space="preserve">, com </w:t>
      </w:r>
      <w:proofErr w:type="spellStart"/>
      <w:r w:rsidRPr="00A94415">
        <w:rPr>
          <w:rFonts w:eastAsiaTheme="minorHAnsi"/>
          <w:lang w:val="en-US" w:eastAsia="en-US"/>
        </w:rPr>
        <w:t>intensidade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maior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na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área</w:t>
      </w:r>
      <w:proofErr w:type="spellEnd"/>
      <w:r w:rsidRPr="00A94415">
        <w:rPr>
          <w:rFonts w:eastAsiaTheme="minorHAnsi"/>
          <w:lang w:val="en-US" w:eastAsia="en-US"/>
        </w:rPr>
        <w:t xml:space="preserve"> rural (4,6% da </w:t>
      </w:r>
      <w:proofErr w:type="spellStart"/>
      <w:r w:rsidRPr="00A94415">
        <w:rPr>
          <w:rFonts w:eastAsiaTheme="minorHAnsi"/>
          <w:lang w:val="en-US" w:eastAsia="en-US"/>
        </w:rPr>
        <w:t>população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na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extrema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pobreza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na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área</w:t>
      </w:r>
      <w:proofErr w:type="spellEnd"/>
      <w:r w:rsidRPr="00A94415">
        <w:rPr>
          <w:rFonts w:eastAsiaTheme="minorHAnsi"/>
          <w:lang w:val="en-US" w:eastAsia="en-US"/>
        </w:rPr>
        <w:t xml:space="preserve"> rural contra 1,8% </w:t>
      </w:r>
      <w:proofErr w:type="spellStart"/>
      <w:r w:rsidRPr="00A94415">
        <w:rPr>
          <w:rFonts w:eastAsiaTheme="minorHAnsi"/>
          <w:lang w:val="en-US" w:eastAsia="en-US"/>
        </w:rPr>
        <w:t>na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área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urbana</w:t>
      </w:r>
      <w:proofErr w:type="spellEnd"/>
      <w:r w:rsidRPr="00A94415">
        <w:rPr>
          <w:rFonts w:eastAsiaTheme="minorHAnsi"/>
          <w:lang w:val="en-US" w:eastAsia="en-US"/>
        </w:rPr>
        <w:t>).</w:t>
      </w:r>
    </w:p>
    <w:p w:rsidR="00DF2A5C" w:rsidRPr="00A94415" w:rsidRDefault="00DF2A5C" w:rsidP="00DF2A5C">
      <w:pPr>
        <w:spacing w:after="160" w:line="259" w:lineRule="auto"/>
        <w:jc w:val="both"/>
        <w:rPr>
          <w:rFonts w:eastAsiaTheme="minorHAnsi"/>
          <w:lang w:val="en-US" w:eastAsia="en-US"/>
        </w:rPr>
      </w:pPr>
      <w:r w:rsidRPr="00A94415">
        <w:rPr>
          <w:rFonts w:eastAsiaTheme="minorHAnsi"/>
          <w:noProof/>
        </w:rPr>
        <w:drawing>
          <wp:inline distT="0" distB="0" distL="0" distR="0" wp14:anchorId="4B8E4183" wp14:editId="2B742937">
            <wp:extent cx="4695444" cy="2535936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444" cy="253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A5C" w:rsidRPr="00A94415" w:rsidRDefault="00DF2A5C" w:rsidP="00DF2A5C">
      <w:pPr>
        <w:spacing w:after="160" w:line="259" w:lineRule="auto"/>
        <w:jc w:val="both"/>
        <w:rPr>
          <w:rFonts w:eastAsiaTheme="minorHAnsi"/>
          <w:lang w:val="en-US" w:eastAsia="en-US"/>
        </w:rPr>
      </w:pPr>
    </w:p>
    <w:p w:rsidR="00DF2A5C" w:rsidRPr="00A94415" w:rsidRDefault="00DF2A5C" w:rsidP="00646D71">
      <w:pPr>
        <w:spacing w:after="160" w:line="259" w:lineRule="auto"/>
        <w:ind w:firstLine="851"/>
        <w:jc w:val="both"/>
        <w:rPr>
          <w:rFonts w:eastAsiaTheme="minorHAnsi"/>
          <w:lang w:val="en-US" w:eastAsia="en-US"/>
        </w:rPr>
      </w:pP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2010, a taxa de </w:t>
      </w:r>
      <w:proofErr w:type="spellStart"/>
      <w:r w:rsidRPr="00A94415">
        <w:rPr>
          <w:rFonts w:eastAsiaTheme="minorHAnsi"/>
          <w:lang w:val="en-US" w:eastAsia="en-US"/>
        </w:rPr>
        <w:t>analfabetismo</w:t>
      </w:r>
      <w:proofErr w:type="spellEnd"/>
      <w:r w:rsidRPr="00A94415">
        <w:rPr>
          <w:rFonts w:eastAsiaTheme="minorHAnsi"/>
          <w:lang w:val="en-US" w:eastAsia="en-US"/>
        </w:rPr>
        <w:t xml:space="preserve"> das </w:t>
      </w:r>
      <w:proofErr w:type="spellStart"/>
      <w:r w:rsidRPr="00A94415">
        <w:rPr>
          <w:rFonts w:eastAsiaTheme="minorHAnsi"/>
          <w:lang w:val="en-US" w:eastAsia="en-US"/>
        </w:rPr>
        <w:t>pessoas</w:t>
      </w:r>
      <w:proofErr w:type="spellEnd"/>
      <w:r w:rsidRPr="00A94415">
        <w:rPr>
          <w:rFonts w:eastAsiaTheme="minorHAnsi"/>
          <w:lang w:val="en-US" w:eastAsia="en-US"/>
        </w:rPr>
        <w:t xml:space="preserve"> de 10 </w:t>
      </w:r>
      <w:proofErr w:type="spellStart"/>
      <w:r w:rsidRPr="00A94415">
        <w:rPr>
          <w:rFonts w:eastAsiaTheme="minorHAnsi"/>
          <w:lang w:val="en-US" w:eastAsia="en-US"/>
        </w:rPr>
        <w:t>anos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ou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mais</w:t>
      </w:r>
      <w:proofErr w:type="spellEnd"/>
      <w:r w:rsidRPr="00A94415">
        <w:rPr>
          <w:rFonts w:eastAsiaTheme="minorHAnsi"/>
          <w:lang w:val="en-US" w:eastAsia="en-US"/>
        </w:rPr>
        <w:t xml:space="preserve"> era de 6,6%. Na </w:t>
      </w:r>
      <w:proofErr w:type="spellStart"/>
      <w:r w:rsidRPr="00A94415">
        <w:rPr>
          <w:rFonts w:eastAsiaTheme="minorHAnsi"/>
          <w:lang w:val="en-US" w:eastAsia="en-US"/>
        </w:rPr>
        <w:t>área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urbana</w:t>
      </w:r>
      <w:proofErr w:type="spellEnd"/>
      <w:r w:rsidRPr="00A94415">
        <w:rPr>
          <w:rFonts w:eastAsiaTheme="minorHAnsi"/>
          <w:lang w:val="en-US" w:eastAsia="en-US"/>
        </w:rPr>
        <w:t xml:space="preserve">, a taxa era de 6,6% e </w:t>
      </w:r>
      <w:proofErr w:type="spellStart"/>
      <w:r w:rsidRPr="00A94415">
        <w:rPr>
          <w:rFonts w:eastAsiaTheme="minorHAnsi"/>
          <w:lang w:val="en-US" w:eastAsia="en-US"/>
        </w:rPr>
        <w:t>na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zona</w:t>
      </w:r>
      <w:proofErr w:type="spellEnd"/>
      <w:r w:rsidRPr="00A94415">
        <w:rPr>
          <w:rFonts w:eastAsiaTheme="minorHAnsi"/>
          <w:lang w:val="en-US" w:eastAsia="en-US"/>
        </w:rPr>
        <w:t xml:space="preserve"> rural era de 8,1%. Entre </w:t>
      </w:r>
      <w:proofErr w:type="spellStart"/>
      <w:r w:rsidRPr="00A94415">
        <w:rPr>
          <w:rFonts w:eastAsiaTheme="minorHAnsi"/>
          <w:lang w:val="en-US" w:eastAsia="en-US"/>
        </w:rPr>
        <w:t>adolescentes</w:t>
      </w:r>
      <w:proofErr w:type="spellEnd"/>
      <w:r w:rsidRPr="00A94415">
        <w:rPr>
          <w:rFonts w:eastAsiaTheme="minorHAnsi"/>
          <w:lang w:val="en-US" w:eastAsia="en-US"/>
        </w:rPr>
        <w:t xml:space="preserve"> de 10 a 14 </w:t>
      </w:r>
      <w:proofErr w:type="spellStart"/>
      <w:r w:rsidRPr="00A94415">
        <w:rPr>
          <w:rFonts w:eastAsiaTheme="minorHAnsi"/>
          <w:lang w:val="en-US" w:eastAsia="en-US"/>
        </w:rPr>
        <w:t>anos</w:t>
      </w:r>
      <w:proofErr w:type="spellEnd"/>
      <w:r w:rsidRPr="00A94415">
        <w:rPr>
          <w:rFonts w:eastAsiaTheme="minorHAnsi"/>
          <w:lang w:val="en-US" w:eastAsia="en-US"/>
        </w:rPr>
        <w:t xml:space="preserve">, a taxa de </w:t>
      </w:r>
      <w:proofErr w:type="spellStart"/>
      <w:r w:rsidRPr="00A94415">
        <w:rPr>
          <w:rFonts w:eastAsiaTheme="minorHAnsi"/>
          <w:lang w:val="en-US" w:eastAsia="en-US"/>
        </w:rPr>
        <w:t>analfabetismo</w:t>
      </w:r>
      <w:proofErr w:type="spellEnd"/>
      <w:r w:rsidRPr="00A94415">
        <w:rPr>
          <w:rFonts w:eastAsiaTheme="minorHAnsi"/>
          <w:lang w:val="en-US" w:eastAsia="en-US"/>
        </w:rPr>
        <w:t xml:space="preserve"> era de 1,3%.</w:t>
      </w:r>
    </w:p>
    <w:p w:rsidR="00DF2A5C" w:rsidRPr="00A94415" w:rsidRDefault="00DF2A5C" w:rsidP="00DF2A5C">
      <w:pPr>
        <w:spacing w:after="160" w:line="259" w:lineRule="auto"/>
        <w:jc w:val="both"/>
        <w:rPr>
          <w:rFonts w:eastAsiaTheme="minorHAnsi"/>
          <w:b/>
          <w:bCs/>
          <w:lang w:val="en-US" w:eastAsia="en-US"/>
        </w:rPr>
      </w:pPr>
      <w:proofErr w:type="spellStart"/>
      <w:r w:rsidRPr="00A94415">
        <w:rPr>
          <w:rFonts w:eastAsiaTheme="minorHAnsi"/>
          <w:b/>
          <w:bCs/>
          <w:lang w:val="en-US" w:eastAsia="en-US"/>
        </w:rPr>
        <w:t>Aspectos</w:t>
      </w:r>
      <w:proofErr w:type="spellEnd"/>
      <w:r w:rsidRPr="00A94415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b/>
          <w:bCs/>
          <w:lang w:val="en-US" w:eastAsia="en-US"/>
        </w:rPr>
        <w:t>econômicos</w:t>
      </w:r>
      <w:proofErr w:type="spellEnd"/>
    </w:p>
    <w:p w:rsidR="00DF2A5C" w:rsidRPr="00A94415" w:rsidRDefault="00DF2A5C" w:rsidP="00DF2A5C">
      <w:pPr>
        <w:spacing w:after="160" w:line="259" w:lineRule="auto"/>
        <w:jc w:val="both"/>
        <w:rPr>
          <w:rFonts w:eastAsiaTheme="minorHAnsi"/>
          <w:b/>
          <w:bCs/>
          <w:lang w:val="en-US" w:eastAsia="en-US"/>
        </w:rPr>
      </w:pPr>
      <w:proofErr w:type="spellStart"/>
      <w:r w:rsidRPr="00A94415">
        <w:rPr>
          <w:rFonts w:eastAsiaTheme="minorHAnsi"/>
          <w:b/>
          <w:bCs/>
          <w:lang w:val="en-US" w:eastAsia="en-US"/>
        </w:rPr>
        <w:t>Produção</w:t>
      </w:r>
      <w:proofErr w:type="spellEnd"/>
    </w:p>
    <w:p w:rsidR="00DF2A5C" w:rsidRPr="00A94415" w:rsidRDefault="00DF2A5C" w:rsidP="00646D71">
      <w:pPr>
        <w:spacing w:after="160" w:line="259" w:lineRule="auto"/>
        <w:ind w:firstLine="851"/>
        <w:jc w:val="both"/>
        <w:rPr>
          <w:rFonts w:eastAsiaTheme="minorHAnsi"/>
          <w:lang w:val="en-US" w:eastAsia="en-US"/>
        </w:rPr>
      </w:pPr>
      <w:r w:rsidRPr="00A94415">
        <w:rPr>
          <w:rFonts w:eastAsiaTheme="minorHAnsi"/>
          <w:lang w:val="en-US" w:eastAsia="en-US"/>
        </w:rPr>
        <w:t xml:space="preserve">Entre 2005 e 2009, </w:t>
      </w:r>
      <w:proofErr w:type="spellStart"/>
      <w:r w:rsidRPr="00A94415">
        <w:rPr>
          <w:rFonts w:eastAsiaTheme="minorHAnsi"/>
          <w:lang w:val="en-US" w:eastAsia="en-US"/>
        </w:rPr>
        <w:t>segundo</w:t>
      </w:r>
      <w:proofErr w:type="spellEnd"/>
      <w:r w:rsidRPr="00A94415">
        <w:rPr>
          <w:rFonts w:eastAsiaTheme="minorHAnsi"/>
          <w:lang w:val="en-US" w:eastAsia="en-US"/>
        </w:rPr>
        <w:t xml:space="preserve"> o IBGE, o </w:t>
      </w:r>
      <w:proofErr w:type="spellStart"/>
      <w:r w:rsidRPr="00A94415">
        <w:rPr>
          <w:rFonts w:eastAsiaTheme="minorHAnsi"/>
          <w:lang w:val="en-US" w:eastAsia="en-US"/>
        </w:rPr>
        <w:t>Produto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Interno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Bruto</w:t>
      </w:r>
      <w:proofErr w:type="spellEnd"/>
      <w:r w:rsidRPr="00A94415">
        <w:rPr>
          <w:rFonts w:eastAsiaTheme="minorHAnsi"/>
          <w:lang w:val="en-US" w:eastAsia="en-US"/>
        </w:rPr>
        <w:t xml:space="preserve"> (PIB) do </w:t>
      </w:r>
      <w:proofErr w:type="spellStart"/>
      <w:r w:rsidRPr="00A94415">
        <w:rPr>
          <w:rFonts w:eastAsiaTheme="minorHAnsi"/>
          <w:lang w:val="en-US" w:eastAsia="en-US"/>
        </w:rPr>
        <w:t>município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cresceu</w:t>
      </w:r>
      <w:proofErr w:type="spellEnd"/>
      <w:r w:rsidRPr="00A94415">
        <w:rPr>
          <w:rFonts w:eastAsiaTheme="minorHAnsi"/>
          <w:lang w:val="en-US" w:eastAsia="en-US"/>
        </w:rPr>
        <w:t xml:space="preserve"> 44,3%, </w:t>
      </w:r>
      <w:proofErr w:type="spellStart"/>
      <w:r w:rsidRPr="00A94415">
        <w:rPr>
          <w:rFonts w:eastAsiaTheme="minorHAnsi"/>
          <w:lang w:val="en-US" w:eastAsia="en-US"/>
        </w:rPr>
        <w:t>passando</w:t>
      </w:r>
      <w:proofErr w:type="spellEnd"/>
      <w:r w:rsidRPr="00A94415">
        <w:rPr>
          <w:rFonts w:eastAsiaTheme="minorHAnsi"/>
          <w:lang w:val="en-US" w:eastAsia="en-US"/>
        </w:rPr>
        <w:t xml:space="preserve"> de R$ 642,0 </w:t>
      </w:r>
      <w:proofErr w:type="spellStart"/>
      <w:r w:rsidRPr="00A94415">
        <w:rPr>
          <w:rFonts w:eastAsiaTheme="minorHAnsi"/>
          <w:lang w:val="en-US" w:eastAsia="en-US"/>
        </w:rPr>
        <w:t>milhões</w:t>
      </w:r>
      <w:proofErr w:type="spellEnd"/>
      <w:r w:rsidRPr="00A94415">
        <w:rPr>
          <w:rFonts w:eastAsiaTheme="minorHAnsi"/>
          <w:lang w:val="en-US" w:eastAsia="en-US"/>
        </w:rPr>
        <w:t xml:space="preserve"> para R$ 926,2 </w:t>
      </w:r>
      <w:proofErr w:type="spellStart"/>
      <w:r w:rsidRPr="00A94415">
        <w:rPr>
          <w:rFonts w:eastAsiaTheme="minorHAnsi"/>
          <w:lang w:val="en-US" w:eastAsia="en-US"/>
        </w:rPr>
        <w:t>milhões</w:t>
      </w:r>
      <w:proofErr w:type="spellEnd"/>
      <w:r w:rsidRPr="00A94415">
        <w:rPr>
          <w:rFonts w:eastAsiaTheme="minorHAnsi"/>
          <w:lang w:val="en-US" w:eastAsia="en-US"/>
        </w:rPr>
        <w:t xml:space="preserve">. O </w:t>
      </w:r>
      <w:proofErr w:type="spellStart"/>
      <w:r w:rsidRPr="00A94415">
        <w:rPr>
          <w:rFonts w:eastAsiaTheme="minorHAnsi"/>
          <w:lang w:val="en-US" w:eastAsia="en-US"/>
        </w:rPr>
        <w:t>crescimento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percent</w:t>
      </w:r>
      <w:r w:rsidR="00646D71" w:rsidRPr="00A94415">
        <w:rPr>
          <w:rFonts w:eastAsiaTheme="minorHAnsi"/>
          <w:lang w:val="en-US" w:eastAsia="en-US"/>
        </w:rPr>
        <w:t>ual</w:t>
      </w:r>
      <w:proofErr w:type="spellEnd"/>
      <w:r w:rsidR="00646D71" w:rsidRPr="00A94415">
        <w:rPr>
          <w:rFonts w:eastAsiaTheme="minorHAnsi"/>
          <w:lang w:val="en-US" w:eastAsia="en-US"/>
        </w:rPr>
        <w:t xml:space="preserve"> </w:t>
      </w:r>
      <w:proofErr w:type="spellStart"/>
      <w:r w:rsidR="00646D71" w:rsidRPr="00A94415">
        <w:rPr>
          <w:rFonts w:eastAsiaTheme="minorHAnsi"/>
          <w:lang w:val="en-US" w:eastAsia="en-US"/>
        </w:rPr>
        <w:t>foi</w:t>
      </w:r>
      <w:proofErr w:type="spellEnd"/>
      <w:r w:rsidR="00646D71" w:rsidRPr="00A94415">
        <w:rPr>
          <w:rFonts w:eastAsiaTheme="minorHAnsi"/>
          <w:lang w:val="en-US" w:eastAsia="en-US"/>
        </w:rPr>
        <w:t xml:space="preserve"> inferior </w:t>
      </w:r>
      <w:proofErr w:type="spellStart"/>
      <w:r w:rsidR="00646D71" w:rsidRPr="00A94415">
        <w:rPr>
          <w:rFonts w:eastAsiaTheme="minorHAnsi"/>
          <w:lang w:val="en-US" w:eastAsia="en-US"/>
        </w:rPr>
        <w:t>ao</w:t>
      </w:r>
      <w:proofErr w:type="spellEnd"/>
      <w:r w:rsidR="00646D71" w:rsidRPr="00A94415">
        <w:rPr>
          <w:rFonts w:eastAsiaTheme="minorHAnsi"/>
          <w:lang w:val="en-US" w:eastAsia="en-US"/>
        </w:rPr>
        <w:t xml:space="preserve"> </w:t>
      </w:r>
      <w:proofErr w:type="spellStart"/>
      <w:r w:rsidR="00646D71" w:rsidRPr="00A94415">
        <w:rPr>
          <w:rFonts w:eastAsiaTheme="minorHAnsi"/>
          <w:lang w:val="en-US" w:eastAsia="en-US"/>
        </w:rPr>
        <w:t>verificado</w:t>
      </w:r>
      <w:proofErr w:type="spellEnd"/>
      <w:r w:rsidR="00646D71" w:rsidRPr="00A94415">
        <w:rPr>
          <w:rFonts w:eastAsiaTheme="minorHAnsi"/>
          <w:lang w:val="en-US" w:eastAsia="en-US"/>
        </w:rPr>
        <w:t xml:space="preserve"> </w:t>
      </w:r>
      <w:r w:rsidRPr="00A94415">
        <w:rPr>
          <w:rFonts w:eastAsiaTheme="minorHAnsi"/>
          <w:lang w:val="en-US" w:eastAsia="en-US"/>
        </w:rPr>
        <w:t xml:space="preserve">no Estado </w:t>
      </w:r>
      <w:proofErr w:type="spellStart"/>
      <w:r w:rsidRPr="00A94415">
        <w:rPr>
          <w:rFonts w:eastAsiaTheme="minorHAnsi"/>
          <w:lang w:val="en-US" w:eastAsia="en-US"/>
        </w:rPr>
        <w:t>que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foi</w:t>
      </w:r>
      <w:proofErr w:type="spellEnd"/>
      <w:r w:rsidRPr="00A94415">
        <w:rPr>
          <w:rFonts w:eastAsiaTheme="minorHAnsi"/>
          <w:lang w:val="en-US" w:eastAsia="en-US"/>
        </w:rPr>
        <w:t xml:space="preserve"> de 49,2%. A </w:t>
      </w:r>
      <w:proofErr w:type="spellStart"/>
      <w:r w:rsidRPr="00A94415">
        <w:rPr>
          <w:rFonts w:eastAsiaTheme="minorHAnsi"/>
          <w:lang w:val="en-US" w:eastAsia="en-US"/>
        </w:rPr>
        <w:t>participação</w:t>
      </w:r>
      <w:proofErr w:type="spellEnd"/>
      <w:r w:rsidRPr="00A94415">
        <w:rPr>
          <w:rFonts w:eastAsiaTheme="minorHAnsi"/>
          <w:lang w:val="en-US" w:eastAsia="en-US"/>
        </w:rPr>
        <w:t xml:space="preserve"> do PIB do </w:t>
      </w:r>
      <w:proofErr w:type="spellStart"/>
      <w:r w:rsidRPr="00A94415">
        <w:rPr>
          <w:rFonts w:eastAsiaTheme="minorHAnsi"/>
          <w:lang w:val="en-US" w:eastAsia="en-US"/>
        </w:rPr>
        <w:t>município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na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composição</w:t>
      </w:r>
      <w:proofErr w:type="spellEnd"/>
      <w:r w:rsidRPr="00A94415">
        <w:rPr>
          <w:rFonts w:eastAsiaTheme="minorHAnsi"/>
          <w:lang w:val="en-US" w:eastAsia="en-US"/>
        </w:rPr>
        <w:t xml:space="preserve"> do PIB </w:t>
      </w:r>
      <w:proofErr w:type="spellStart"/>
      <w:r w:rsidRPr="00A94415">
        <w:rPr>
          <w:rFonts w:eastAsiaTheme="minorHAnsi"/>
          <w:lang w:val="en-US" w:eastAsia="en-US"/>
        </w:rPr>
        <w:t>estadual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diminuiu</w:t>
      </w:r>
      <w:proofErr w:type="spellEnd"/>
      <w:r w:rsidRPr="00A94415">
        <w:rPr>
          <w:rFonts w:eastAsiaTheme="minorHAnsi"/>
          <w:lang w:val="en-US" w:eastAsia="en-US"/>
        </w:rPr>
        <w:t xml:space="preserve"> de 0,09% para 0,09% no </w:t>
      </w:r>
      <w:proofErr w:type="spellStart"/>
      <w:r w:rsidRPr="00A94415">
        <w:rPr>
          <w:rFonts w:eastAsiaTheme="minorHAnsi"/>
          <w:lang w:val="en-US" w:eastAsia="en-US"/>
        </w:rPr>
        <w:t>período</w:t>
      </w:r>
      <w:proofErr w:type="spellEnd"/>
      <w:r w:rsidRPr="00A94415">
        <w:rPr>
          <w:rFonts w:eastAsiaTheme="minorHAnsi"/>
          <w:lang w:val="en-US" w:eastAsia="en-US"/>
        </w:rPr>
        <w:t xml:space="preserve"> de 2005 a 2009.</w:t>
      </w:r>
    </w:p>
    <w:p w:rsidR="00DF2A5C" w:rsidRPr="00A94415" w:rsidRDefault="00DF2A5C" w:rsidP="00DF2A5C">
      <w:pPr>
        <w:spacing w:after="160" w:line="259" w:lineRule="auto"/>
        <w:jc w:val="both"/>
        <w:rPr>
          <w:rFonts w:eastAsiaTheme="minorHAnsi"/>
          <w:lang w:val="en-US" w:eastAsia="en-US"/>
        </w:rPr>
      </w:pPr>
      <w:r w:rsidRPr="00A94415">
        <w:rPr>
          <w:rFonts w:eastAsiaTheme="minorHAnsi"/>
          <w:noProof/>
        </w:rPr>
        <w:lastRenderedPageBreak/>
        <w:drawing>
          <wp:inline distT="0" distB="0" distL="0" distR="0" wp14:anchorId="225DE8AA" wp14:editId="07B398C1">
            <wp:extent cx="4695444" cy="2529840"/>
            <wp:effectExtent l="0" t="0" r="0" b="0"/>
            <wp:docPr id="2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444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0F6" w:rsidRPr="00A94415" w:rsidRDefault="00F470F6" w:rsidP="00DF2A5C">
      <w:pPr>
        <w:spacing w:after="160" w:line="259" w:lineRule="auto"/>
        <w:jc w:val="both"/>
        <w:rPr>
          <w:rFonts w:eastAsiaTheme="minorHAnsi"/>
          <w:lang w:val="en-US" w:eastAsia="en-US"/>
        </w:rPr>
      </w:pPr>
    </w:p>
    <w:p w:rsidR="00DF2A5C" w:rsidRPr="00A94415" w:rsidRDefault="00DF2A5C" w:rsidP="00646D71">
      <w:pPr>
        <w:spacing w:after="160" w:line="259" w:lineRule="auto"/>
        <w:ind w:firstLine="851"/>
        <w:jc w:val="both"/>
        <w:rPr>
          <w:rFonts w:eastAsiaTheme="minorHAnsi"/>
          <w:lang w:val="en-US" w:eastAsia="en-US"/>
        </w:rPr>
      </w:pPr>
      <w:r w:rsidRPr="00A94415">
        <w:rPr>
          <w:rFonts w:eastAsiaTheme="minorHAnsi"/>
          <w:lang w:val="en-US" w:eastAsia="en-US"/>
        </w:rPr>
        <w:t xml:space="preserve">A </w:t>
      </w:r>
      <w:proofErr w:type="spellStart"/>
      <w:r w:rsidRPr="00A94415">
        <w:rPr>
          <w:rFonts w:eastAsiaTheme="minorHAnsi"/>
          <w:lang w:val="en-US" w:eastAsia="en-US"/>
        </w:rPr>
        <w:t>estrutura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econômica</w:t>
      </w:r>
      <w:proofErr w:type="spellEnd"/>
      <w:r w:rsidRPr="00A94415">
        <w:rPr>
          <w:rFonts w:eastAsiaTheme="minorHAnsi"/>
          <w:lang w:val="en-US" w:eastAsia="en-US"/>
        </w:rPr>
        <w:t xml:space="preserve"> municipal </w:t>
      </w:r>
      <w:proofErr w:type="spellStart"/>
      <w:r w:rsidRPr="00A94415">
        <w:rPr>
          <w:rFonts w:eastAsiaTheme="minorHAnsi"/>
          <w:lang w:val="en-US" w:eastAsia="en-US"/>
        </w:rPr>
        <w:t>demonstrava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participação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expressiva</w:t>
      </w:r>
      <w:proofErr w:type="spellEnd"/>
      <w:r w:rsidRPr="00A94415">
        <w:rPr>
          <w:rFonts w:eastAsiaTheme="minorHAnsi"/>
          <w:lang w:val="en-US" w:eastAsia="en-US"/>
        </w:rPr>
        <w:t xml:space="preserve"> do </w:t>
      </w:r>
      <w:proofErr w:type="spellStart"/>
      <w:r w:rsidRPr="00A94415">
        <w:rPr>
          <w:rFonts w:eastAsiaTheme="minorHAnsi"/>
          <w:lang w:val="en-US" w:eastAsia="en-US"/>
        </w:rPr>
        <w:t>setor</w:t>
      </w:r>
      <w:proofErr w:type="spellEnd"/>
      <w:r w:rsidRPr="00A94415">
        <w:rPr>
          <w:rFonts w:eastAsiaTheme="minorHAnsi"/>
          <w:lang w:val="en-US" w:eastAsia="en-US"/>
        </w:rPr>
        <w:t xml:space="preserve"> de </w:t>
      </w:r>
      <w:proofErr w:type="spellStart"/>
      <w:r w:rsidRPr="00A94415">
        <w:rPr>
          <w:rFonts w:eastAsiaTheme="minorHAnsi"/>
          <w:lang w:val="en-US" w:eastAsia="en-US"/>
        </w:rPr>
        <w:t>Serviços</w:t>
      </w:r>
      <w:proofErr w:type="spellEnd"/>
      <w:r w:rsidRPr="00A94415">
        <w:rPr>
          <w:rFonts w:eastAsiaTheme="minorHAnsi"/>
          <w:lang w:val="en-US" w:eastAsia="en-US"/>
        </w:rPr>
        <w:t xml:space="preserve">, o </w:t>
      </w:r>
      <w:proofErr w:type="spellStart"/>
      <w:r w:rsidRPr="00A94415">
        <w:rPr>
          <w:rFonts w:eastAsiaTheme="minorHAnsi"/>
          <w:lang w:val="en-US" w:eastAsia="en-US"/>
        </w:rPr>
        <w:t>qual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responde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por</w:t>
      </w:r>
      <w:proofErr w:type="spellEnd"/>
      <w:r w:rsidRPr="00A94415">
        <w:rPr>
          <w:rFonts w:eastAsiaTheme="minorHAnsi"/>
          <w:lang w:val="en-US" w:eastAsia="en-US"/>
        </w:rPr>
        <w:t xml:space="preserve"> 64,8% do PIB municipal. </w:t>
      </w:r>
      <w:proofErr w:type="spellStart"/>
      <w:r w:rsidRPr="00A94415">
        <w:rPr>
          <w:rFonts w:eastAsiaTheme="minorHAnsi"/>
          <w:lang w:val="en-US" w:eastAsia="en-US"/>
        </w:rPr>
        <w:t>Cabe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destacar</w:t>
      </w:r>
      <w:proofErr w:type="spellEnd"/>
      <w:r w:rsidRPr="00A94415">
        <w:rPr>
          <w:rFonts w:eastAsiaTheme="minorHAnsi"/>
          <w:lang w:val="en-US" w:eastAsia="en-US"/>
        </w:rPr>
        <w:t xml:space="preserve"> o </w:t>
      </w:r>
      <w:proofErr w:type="spellStart"/>
      <w:r w:rsidRPr="00A94415">
        <w:rPr>
          <w:rFonts w:eastAsiaTheme="minorHAnsi"/>
          <w:lang w:val="en-US" w:eastAsia="en-US"/>
        </w:rPr>
        <w:t>setor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secundário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ou</w:t>
      </w:r>
      <w:proofErr w:type="spellEnd"/>
      <w:r w:rsidRPr="00A94415">
        <w:rPr>
          <w:rFonts w:eastAsiaTheme="minorHAnsi"/>
          <w:lang w:val="en-US" w:eastAsia="en-US"/>
        </w:rPr>
        <w:t xml:space="preserve"> industrial, </w:t>
      </w:r>
      <w:proofErr w:type="spellStart"/>
      <w:r w:rsidRPr="00A94415">
        <w:rPr>
          <w:rFonts w:eastAsiaTheme="minorHAnsi"/>
          <w:lang w:val="en-US" w:eastAsia="en-US"/>
        </w:rPr>
        <w:t>cuja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participação</w:t>
      </w:r>
      <w:proofErr w:type="spellEnd"/>
      <w:r w:rsidRPr="00A94415">
        <w:rPr>
          <w:rFonts w:eastAsiaTheme="minorHAnsi"/>
          <w:lang w:val="en-US" w:eastAsia="en-US"/>
        </w:rPr>
        <w:t xml:space="preserve"> no PIB era de 23,3%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2009 e </w:t>
      </w:r>
      <w:proofErr w:type="spellStart"/>
      <w:r w:rsidRPr="00A94415">
        <w:rPr>
          <w:rFonts w:eastAsiaTheme="minorHAnsi"/>
          <w:lang w:val="en-US" w:eastAsia="en-US"/>
        </w:rPr>
        <w:t>também</w:t>
      </w:r>
      <w:proofErr w:type="spellEnd"/>
      <w:r w:rsidRPr="00A94415">
        <w:rPr>
          <w:rFonts w:eastAsiaTheme="minorHAnsi"/>
          <w:lang w:val="en-US" w:eastAsia="en-US"/>
        </w:rPr>
        <w:t xml:space="preserve"> 21,3%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2005. No </w:t>
      </w:r>
      <w:proofErr w:type="spellStart"/>
      <w:r w:rsidRPr="00A94415">
        <w:rPr>
          <w:rFonts w:eastAsiaTheme="minorHAnsi"/>
          <w:lang w:val="en-US" w:eastAsia="en-US"/>
        </w:rPr>
        <w:t>mesmo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sentido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ao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verificado</w:t>
      </w:r>
      <w:proofErr w:type="spellEnd"/>
      <w:r w:rsidRPr="00A94415">
        <w:rPr>
          <w:rFonts w:eastAsiaTheme="minorHAnsi"/>
          <w:lang w:val="en-US" w:eastAsia="en-US"/>
        </w:rPr>
        <w:t xml:space="preserve"> no Estado,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que</w:t>
      </w:r>
      <w:proofErr w:type="spellEnd"/>
      <w:r w:rsidRPr="00A94415">
        <w:rPr>
          <w:rFonts w:eastAsiaTheme="minorHAnsi"/>
          <w:lang w:val="en-US" w:eastAsia="en-US"/>
        </w:rPr>
        <w:t xml:space="preserve"> a </w:t>
      </w:r>
      <w:proofErr w:type="spellStart"/>
      <w:r w:rsidRPr="00A94415">
        <w:rPr>
          <w:rFonts w:eastAsiaTheme="minorHAnsi"/>
          <w:lang w:val="en-US" w:eastAsia="en-US"/>
        </w:rPr>
        <w:t>participação</w:t>
      </w:r>
      <w:proofErr w:type="spellEnd"/>
      <w:r w:rsidRPr="00A94415">
        <w:rPr>
          <w:rFonts w:eastAsiaTheme="minorHAnsi"/>
          <w:lang w:val="en-US" w:eastAsia="en-US"/>
        </w:rPr>
        <w:t xml:space="preserve"> industrial </w:t>
      </w:r>
      <w:proofErr w:type="spellStart"/>
      <w:r w:rsidRPr="00A94415">
        <w:rPr>
          <w:rFonts w:eastAsiaTheme="minorHAnsi"/>
          <w:lang w:val="en-US" w:eastAsia="en-US"/>
        </w:rPr>
        <w:t>cresceu</w:t>
      </w:r>
      <w:proofErr w:type="spellEnd"/>
      <w:r w:rsidRPr="00A94415">
        <w:rPr>
          <w:rFonts w:eastAsiaTheme="minorHAnsi"/>
          <w:lang w:val="en-US" w:eastAsia="en-US"/>
        </w:rPr>
        <w:t xml:space="preserve"> de 21,3%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2005 para 24,4%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2009.</w:t>
      </w:r>
    </w:p>
    <w:p w:rsidR="00F470F6" w:rsidRPr="00A94415" w:rsidRDefault="00F470F6" w:rsidP="00DF2A5C">
      <w:pPr>
        <w:spacing w:after="160" w:line="259" w:lineRule="auto"/>
        <w:jc w:val="both"/>
        <w:rPr>
          <w:rFonts w:eastAsiaTheme="minorHAnsi"/>
          <w:lang w:val="en-US" w:eastAsia="en-US"/>
        </w:rPr>
      </w:pPr>
    </w:p>
    <w:p w:rsidR="00DF2A5C" w:rsidRPr="00A94415" w:rsidRDefault="00DF2A5C" w:rsidP="00DF2A5C">
      <w:pPr>
        <w:spacing w:after="160" w:line="259" w:lineRule="auto"/>
        <w:jc w:val="both"/>
        <w:rPr>
          <w:rFonts w:eastAsiaTheme="minorHAnsi"/>
          <w:lang w:val="en-US" w:eastAsia="en-US"/>
        </w:rPr>
      </w:pPr>
      <w:r w:rsidRPr="00A94415">
        <w:rPr>
          <w:rFonts w:eastAsiaTheme="minorHAnsi"/>
          <w:noProof/>
        </w:rPr>
        <w:drawing>
          <wp:inline distT="0" distB="0" distL="0" distR="0" wp14:anchorId="0FF7D32C" wp14:editId="316CF529">
            <wp:extent cx="4695444" cy="2529840"/>
            <wp:effectExtent l="0" t="0" r="0" b="0"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444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0F6" w:rsidRPr="00A94415" w:rsidRDefault="00F470F6" w:rsidP="00DF2A5C">
      <w:pPr>
        <w:spacing w:after="160" w:line="259" w:lineRule="auto"/>
        <w:jc w:val="both"/>
        <w:rPr>
          <w:rFonts w:eastAsiaTheme="minorHAnsi"/>
          <w:lang w:val="en-US" w:eastAsia="en-US"/>
        </w:rPr>
      </w:pPr>
    </w:p>
    <w:p w:rsidR="00DF2A5C" w:rsidRPr="00A94415" w:rsidRDefault="00DF2A5C" w:rsidP="00DF2A5C">
      <w:pPr>
        <w:spacing w:after="160" w:line="259" w:lineRule="auto"/>
        <w:jc w:val="both"/>
        <w:rPr>
          <w:rFonts w:eastAsiaTheme="minorHAnsi"/>
          <w:b/>
          <w:bCs/>
          <w:lang w:val="en-US" w:eastAsia="en-US"/>
        </w:rPr>
      </w:pPr>
      <w:r w:rsidRPr="00A94415">
        <w:rPr>
          <w:rFonts w:eastAsiaTheme="minorHAnsi"/>
          <w:b/>
          <w:bCs/>
          <w:lang w:val="en-US" w:eastAsia="en-US"/>
        </w:rPr>
        <w:t xml:space="preserve">Mercado de </w:t>
      </w:r>
      <w:proofErr w:type="spellStart"/>
      <w:r w:rsidRPr="00A94415">
        <w:rPr>
          <w:rFonts w:eastAsiaTheme="minorHAnsi"/>
          <w:b/>
          <w:bCs/>
          <w:lang w:val="en-US" w:eastAsia="en-US"/>
        </w:rPr>
        <w:t>trabalho</w:t>
      </w:r>
      <w:proofErr w:type="spellEnd"/>
    </w:p>
    <w:p w:rsidR="00DF2A5C" w:rsidRPr="00A94415" w:rsidRDefault="00DF2A5C" w:rsidP="00646D71">
      <w:pPr>
        <w:spacing w:after="160" w:line="259" w:lineRule="auto"/>
        <w:ind w:firstLine="993"/>
        <w:jc w:val="both"/>
        <w:rPr>
          <w:rFonts w:eastAsiaTheme="minorHAnsi"/>
          <w:lang w:val="en-US" w:eastAsia="en-US"/>
        </w:rPr>
      </w:pPr>
      <w:r w:rsidRPr="00A94415">
        <w:rPr>
          <w:rFonts w:eastAsiaTheme="minorHAnsi"/>
          <w:lang w:val="en-US" w:eastAsia="en-US"/>
        </w:rPr>
        <w:t xml:space="preserve">O </w:t>
      </w:r>
      <w:proofErr w:type="spellStart"/>
      <w:r w:rsidRPr="00A94415">
        <w:rPr>
          <w:rFonts w:eastAsiaTheme="minorHAnsi"/>
          <w:lang w:val="en-US" w:eastAsia="en-US"/>
        </w:rPr>
        <w:t>mercado</w:t>
      </w:r>
      <w:proofErr w:type="spellEnd"/>
      <w:r w:rsidRPr="00A94415">
        <w:rPr>
          <w:rFonts w:eastAsiaTheme="minorHAnsi"/>
          <w:lang w:val="en-US" w:eastAsia="en-US"/>
        </w:rPr>
        <w:t xml:space="preserve"> de </w:t>
      </w:r>
      <w:proofErr w:type="spellStart"/>
      <w:r w:rsidRPr="00A94415">
        <w:rPr>
          <w:rFonts w:eastAsiaTheme="minorHAnsi"/>
          <w:lang w:val="en-US" w:eastAsia="en-US"/>
        </w:rPr>
        <w:t>trabalho</w:t>
      </w:r>
      <w:proofErr w:type="spellEnd"/>
      <w:r w:rsidRPr="00A94415">
        <w:rPr>
          <w:rFonts w:eastAsiaTheme="minorHAnsi"/>
          <w:lang w:val="en-US" w:eastAsia="en-US"/>
        </w:rPr>
        <w:t xml:space="preserve"> formal do </w:t>
      </w:r>
      <w:proofErr w:type="spellStart"/>
      <w:r w:rsidRPr="00A94415">
        <w:rPr>
          <w:rFonts w:eastAsiaTheme="minorHAnsi"/>
          <w:lang w:val="en-US" w:eastAsia="en-US"/>
        </w:rPr>
        <w:t>município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apresentou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seis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anos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saldos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positivos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na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geração</w:t>
      </w:r>
      <w:proofErr w:type="spellEnd"/>
      <w:r w:rsidRPr="00A94415">
        <w:rPr>
          <w:rFonts w:eastAsiaTheme="minorHAnsi"/>
          <w:lang w:val="en-US" w:eastAsia="en-US"/>
        </w:rPr>
        <w:t xml:space="preserve"> de </w:t>
      </w:r>
      <w:proofErr w:type="spellStart"/>
      <w:r w:rsidRPr="00A94415">
        <w:rPr>
          <w:rFonts w:eastAsiaTheme="minorHAnsi"/>
          <w:lang w:val="en-US" w:eastAsia="en-US"/>
        </w:rPr>
        <w:t>novas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ocupações</w:t>
      </w:r>
      <w:proofErr w:type="spellEnd"/>
      <w:r w:rsidRPr="00A94415">
        <w:rPr>
          <w:rFonts w:eastAsiaTheme="minorHAnsi"/>
          <w:lang w:val="en-US" w:eastAsia="en-US"/>
        </w:rPr>
        <w:t xml:space="preserve"> entre 2004 e 2010. O </w:t>
      </w:r>
      <w:proofErr w:type="spellStart"/>
      <w:r w:rsidRPr="00A94415">
        <w:rPr>
          <w:rFonts w:eastAsiaTheme="minorHAnsi"/>
          <w:lang w:val="en-US" w:eastAsia="en-US"/>
        </w:rPr>
        <w:t>número</w:t>
      </w:r>
      <w:proofErr w:type="spellEnd"/>
      <w:r w:rsidRPr="00A94415">
        <w:rPr>
          <w:rFonts w:eastAsiaTheme="minorHAnsi"/>
          <w:lang w:val="en-US" w:eastAsia="en-US"/>
        </w:rPr>
        <w:t xml:space="preserve"> de </w:t>
      </w:r>
      <w:proofErr w:type="spellStart"/>
      <w:r w:rsidRPr="00A94415">
        <w:rPr>
          <w:rFonts w:eastAsiaTheme="minorHAnsi"/>
          <w:lang w:val="en-US" w:eastAsia="en-US"/>
        </w:rPr>
        <w:t>vagas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criadas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neste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período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foi</w:t>
      </w:r>
      <w:proofErr w:type="spellEnd"/>
      <w:r w:rsidRPr="00A94415">
        <w:rPr>
          <w:rFonts w:eastAsiaTheme="minorHAnsi"/>
          <w:lang w:val="en-US" w:eastAsia="en-US"/>
        </w:rPr>
        <w:t xml:space="preserve"> de 2.331. No </w:t>
      </w:r>
      <w:proofErr w:type="spellStart"/>
      <w:r w:rsidRPr="00A94415">
        <w:rPr>
          <w:rFonts w:eastAsiaTheme="minorHAnsi"/>
          <w:lang w:val="en-US" w:eastAsia="en-US"/>
        </w:rPr>
        <w:t>último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ano</w:t>
      </w:r>
      <w:proofErr w:type="spellEnd"/>
      <w:r w:rsidRPr="00A94415">
        <w:rPr>
          <w:rFonts w:eastAsiaTheme="minorHAnsi"/>
          <w:lang w:val="en-US" w:eastAsia="en-US"/>
        </w:rPr>
        <w:t xml:space="preserve"> as </w:t>
      </w:r>
      <w:proofErr w:type="spellStart"/>
      <w:r w:rsidRPr="00A94415">
        <w:rPr>
          <w:rFonts w:eastAsiaTheme="minorHAnsi"/>
          <w:lang w:val="en-US" w:eastAsia="en-US"/>
        </w:rPr>
        <w:t>admissões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registraram</w:t>
      </w:r>
      <w:proofErr w:type="spellEnd"/>
      <w:r w:rsidRPr="00A94415">
        <w:rPr>
          <w:rFonts w:eastAsiaTheme="minorHAnsi"/>
          <w:lang w:val="en-US" w:eastAsia="en-US"/>
        </w:rPr>
        <w:t xml:space="preserve"> 5.608 </w:t>
      </w:r>
      <w:proofErr w:type="spellStart"/>
      <w:r w:rsidRPr="00A94415">
        <w:rPr>
          <w:rFonts w:eastAsiaTheme="minorHAnsi"/>
          <w:lang w:val="en-US" w:eastAsia="en-US"/>
        </w:rPr>
        <w:t>contratações</w:t>
      </w:r>
      <w:proofErr w:type="spellEnd"/>
      <w:r w:rsidRPr="00A94415">
        <w:rPr>
          <w:rFonts w:eastAsiaTheme="minorHAnsi"/>
          <w:lang w:val="en-US" w:eastAsia="en-US"/>
        </w:rPr>
        <w:t xml:space="preserve"> contra 5.249 </w:t>
      </w:r>
      <w:proofErr w:type="spellStart"/>
      <w:r w:rsidRPr="00A94415">
        <w:rPr>
          <w:rFonts w:eastAsiaTheme="minorHAnsi"/>
          <w:lang w:val="en-US" w:eastAsia="en-US"/>
        </w:rPr>
        <w:t>demissões</w:t>
      </w:r>
      <w:proofErr w:type="spellEnd"/>
      <w:r w:rsidRPr="00A94415">
        <w:rPr>
          <w:rFonts w:eastAsiaTheme="minorHAnsi"/>
          <w:lang w:val="en-US" w:eastAsia="en-US"/>
        </w:rPr>
        <w:t>.</w:t>
      </w:r>
    </w:p>
    <w:p w:rsidR="00DF2A5C" w:rsidRPr="00A94415" w:rsidRDefault="00DF2A5C" w:rsidP="00DF2A5C">
      <w:pPr>
        <w:spacing w:after="160" w:line="259" w:lineRule="auto"/>
        <w:jc w:val="both"/>
        <w:rPr>
          <w:rFonts w:eastAsiaTheme="minorHAnsi"/>
          <w:lang w:val="en-US" w:eastAsia="en-US"/>
        </w:rPr>
      </w:pPr>
      <w:r w:rsidRPr="00A94415">
        <w:rPr>
          <w:rFonts w:eastAsiaTheme="minorHAnsi"/>
          <w:noProof/>
        </w:rPr>
        <w:lastRenderedPageBreak/>
        <w:drawing>
          <wp:anchor distT="0" distB="0" distL="0" distR="0" simplePos="0" relativeHeight="251661824" behindDoc="0" locked="0" layoutInCell="1" allowOverlap="1" wp14:anchorId="3C05E5E2" wp14:editId="4950ED96">
            <wp:simplePos x="0" y="0"/>
            <wp:positionH relativeFrom="margin">
              <wp:align>left</wp:align>
            </wp:positionH>
            <wp:positionV relativeFrom="paragraph">
              <wp:posOffset>142113</wp:posOffset>
            </wp:positionV>
            <wp:extent cx="4695444" cy="2529840"/>
            <wp:effectExtent l="0" t="0" r="0" b="3810"/>
            <wp:wrapTopAndBottom/>
            <wp:docPr id="24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444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2A5C" w:rsidRPr="00A94415" w:rsidRDefault="00DF2A5C" w:rsidP="00646D71">
      <w:pPr>
        <w:spacing w:after="160" w:line="259" w:lineRule="auto"/>
        <w:ind w:firstLine="851"/>
        <w:jc w:val="both"/>
        <w:rPr>
          <w:rFonts w:eastAsiaTheme="minorHAnsi"/>
          <w:lang w:val="en-US" w:eastAsia="en-US"/>
        </w:rPr>
      </w:pPr>
      <w:r w:rsidRPr="00A94415">
        <w:rPr>
          <w:rFonts w:eastAsiaTheme="minorHAnsi"/>
          <w:lang w:val="en-US" w:eastAsia="en-US"/>
        </w:rPr>
        <w:t xml:space="preserve">Segundo dados do </w:t>
      </w:r>
      <w:proofErr w:type="spellStart"/>
      <w:r w:rsidRPr="00A94415">
        <w:rPr>
          <w:rFonts w:eastAsiaTheme="minorHAnsi"/>
          <w:lang w:val="en-US" w:eastAsia="en-US"/>
        </w:rPr>
        <w:t>Ministério</w:t>
      </w:r>
      <w:proofErr w:type="spellEnd"/>
      <w:r w:rsidRPr="00A94415">
        <w:rPr>
          <w:rFonts w:eastAsiaTheme="minorHAnsi"/>
          <w:lang w:val="en-US" w:eastAsia="en-US"/>
        </w:rPr>
        <w:t xml:space="preserve"> do </w:t>
      </w:r>
      <w:proofErr w:type="spellStart"/>
      <w:r w:rsidRPr="00A94415">
        <w:rPr>
          <w:rFonts w:eastAsiaTheme="minorHAnsi"/>
          <w:lang w:val="en-US" w:eastAsia="en-US"/>
        </w:rPr>
        <w:t>Trabalho</w:t>
      </w:r>
      <w:proofErr w:type="spellEnd"/>
      <w:r w:rsidRPr="00A94415">
        <w:rPr>
          <w:rFonts w:eastAsiaTheme="minorHAnsi"/>
          <w:lang w:val="en-US" w:eastAsia="en-US"/>
        </w:rPr>
        <w:t xml:space="preserve"> e </w:t>
      </w:r>
      <w:proofErr w:type="spellStart"/>
      <w:r w:rsidRPr="00A94415">
        <w:rPr>
          <w:rFonts w:eastAsiaTheme="minorHAnsi"/>
          <w:lang w:val="en-US" w:eastAsia="en-US"/>
        </w:rPr>
        <w:t>Emprego</w:t>
      </w:r>
      <w:proofErr w:type="spellEnd"/>
      <w:r w:rsidRPr="00A94415">
        <w:rPr>
          <w:rFonts w:eastAsiaTheme="minorHAnsi"/>
          <w:lang w:val="en-US" w:eastAsia="en-US"/>
        </w:rPr>
        <w:t xml:space="preserve">, o </w:t>
      </w:r>
      <w:proofErr w:type="spellStart"/>
      <w:r w:rsidRPr="00A94415">
        <w:rPr>
          <w:rFonts w:eastAsiaTheme="minorHAnsi"/>
          <w:lang w:val="en-US" w:eastAsia="en-US"/>
        </w:rPr>
        <w:t>mercado</w:t>
      </w:r>
      <w:proofErr w:type="spellEnd"/>
      <w:r w:rsidRPr="00A94415">
        <w:rPr>
          <w:rFonts w:eastAsiaTheme="minorHAnsi"/>
          <w:lang w:val="en-US" w:eastAsia="en-US"/>
        </w:rPr>
        <w:t xml:space="preserve"> de </w:t>
      </w:r>
      <w:proofErr w:type="spellStart"/>
      <w:r w:rsidRPr="00A94415">
        <w:rPr>
          <w:rFonts w:eastAsiaTheme="minorHAnsi"/>
          <w:lang w:val="en-US" w:eastAsia="en-US"/>
        </w:rPr>
        <w:t>trabalho</w:t>
      </w:r>
      <w:proofErr w:type="spellEnd"/>
      <w:r w:rsidRPr="00A94415">
        <w:rPr>
          <w:rFonts w:eastAsiaTheme="minorHAnsi"/>
          <w:lang w:val="en-US" w:eastAsia="en-US"/>
        </w:rPr>
        <w:t xml:space="preserve"> formal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2010 </w:t>
      </w:r>
      <w:proofErr w:type="spellStart"/>
      <w:r w:rsidRPr="00A94415">
        <w:rPr>
          <w:rFonts w:eastAsiaTheme="minorHAnsi"/>
          <w:lang w:val="en-US" w:eastAsia="en-US"/>
        </w:rPr>
        <w:t>totalizava</w:t>
      </w:r>
      <w:proofErr w:type="spellEnd"/>
      <w:r w:rsidRPr="00A94415">
        <w:rPr>
          <w:rFonts w:eastAsiaTheme="minorHAnsi"/>
          <w:lang w:val="en-US" w:eastAsia="en-US"/>
        </w:rPr>
        <w:t xml:space="preserve"> 13.963 </w:t>
      </w:r>
      <w:proofErr w:type="spellStart"/>
      <w:r w:rsidRPr="00A94415">
        <w:rPr>
          <w:rFonts w:eastAsiaTheme="minorHAnsi"/>
          <w:lang w:val="en-US" w:eastAsia="en-US"/>
        </w:rPr>
        <w:t>postos</w:t>
      </w:r>
      <w:proofErr w:type="spellEnd"/>
      <w:r w:rsidRPr="00A94415">
        <w:rPr>
          <w:rFonts w:eastAsiaTheme="minorHAnsi"/>
          <w:lang w:val="en-US" w:eastAsia="en-US"/>
        </w:rPr>
        <w:t xml:space="preserve">, 20,8% a </w:t>
      </w:r>
      <w:proofErr w:type="spellStart"/>
      <w:r w:rsidRPr="00A94415">
        <w:rPr>
          <w:rFonts w:eastAsiaTheme="minorHAnsi"/>
          <w:lang w:val="en-US" w:eastAsia="en-US"/>
        </w:rPr>
        <w:t>mais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relação</w:t>
      </w:r>
      <w:proofErr w:type="spellEnd"/>
      <w:r w:rsidRPr="00A94415">
        <w:rPr>
          <w:rFonts w:eastAsiaTheme="minorHAnsi"/>
          <w:lang w:val="en-US" w:eastAsia="en-US"/>
        </w:rPr>
        <w:t xml:space="preserve"> a 2004. O </w:t>
      </w:r>
      <w:proofErr w:type="spellStart"/>
      <w:r w:rsidRPr="00A94415">
        <w:rPr>
          <w:rFonts w:eastAsiaTheme="minorHAnsi"/>
          <w:lang w:val="en-US" w:eastAsia="en-US"/>
        </w:rPr>
        <w:t>desempenho</w:t>
      </w:r>
      <w:proofErr w:type="spellEnd"/>
      <w:r w:rsidRPr="00A94415">
        <w:rPr>
          <w:rFonts w:eastAsiaTheme="minorHAnsi"/>
          <w:lang w:val="en-US" w:eastAsia="en-US"/>
        </w:rPr>
        <w:t xml:space="preserve"> do </w:t>
      </w:r>
      <w:proofErr w:type="spellStart"/>
      <w:r w:rsidRPr="00A94415">
        <w:rPr>
          <w:rFonts w:eastAsiaTheme="minorHAnsi"/>
          <w:lang w:val="en-US" w:eastAsia="en-US"/>
        </w:rPr>
        <w:t>município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ficou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abaixo</w:t>
      </w:r>
      <w:proofErr w:type="spellEnd"/>
      <w:r w:rsidRPr="00A94415">
        <w:rPr>
          <w:rFonts w:eastAsiaTheme="minorHAnsi"/>
          <w:lang w:val="en-US" w:eastAsia="en-US"/>
        </w:rPr>
        <w:t xml:space="preserve"> da </w:t>
      </w:r>
      <w:proofErr w:type="spellStart"/>
      <w:r w:rsidRPr="00A94415">
        <w:rPr>
          <w:rFonts w:eastAsiaTheme="minorHAnsi"/>
          <w:lang w:val="en-US" w:eastAsia="en-US"/>
        </w:rPr>
        <w:t>média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verificada</w:t>
      </w:r>
      <w:proofErr w:type="spellEnd"/>
      <w:r w:rsidRPr="00A94415">
        <w:rPr>
          <w:rFonts w:eastAsiaTheme="minorHAnsi"/>
          <w:lang w:val="en-US" w:eastAsia="en-US"/>
        </w:rPr>
        <w:t xml:space="preserve"> para o Estado, </w:t>
      </w:r>
      <w:proofErr w:type="spellStart"/>
      <w:r w:rsidRPr="00A94415">
        <w:rPr>
          <w:rFonts w:eastAsiaTheme="minorHAnsi"/>
          <w:lang w:val="en-US" w:eastAsia="en-US"/>
        </w:rPr>
        <w:t>que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cresceu</w:t>
      </w:r>
      <w:proofErr w:type="spellEnd"/>
      <w:r w:rsidRPr="00A94415">
        <w:rPr>
          <w:rFonts w:eastAsiaTheme="minorHAnsi"/>
          <w:lang w:val="en-US" w:eastAsia="en-US"/>
        </w:rPr>
        <w:t xml:space="preserve"> 38,8% no </w:t>
      </w:r>
      <w:proofErr w:type="spellStart"/>
      <w:r w:rsidRPr="00A94415">
        <w:rPr>
          <w:rFonts w:eastAsiaTheme="minorHAnsi"/>
          <w:lang w:val="en-US" w:eastAsia="en-US"/>
        </w:rPr>
        <w:t>mesmo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período.Comércio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foi</w:t>
      </w:r>
      <w:proofErr w:type="spellEnd"/>
      <w:r w:rsidRPr="00A94415">
        <w:rPr>
          <w:rFonts w:eastAsiaTheme="minorHAnsi"/>
          <w:lang w:val="en-US" w:eastAsia="en-US"/>
        </w:rPr>
        <w:t xml:space="preserve"> o </w:t>
      </w:r>
      <w:proofErr w:type="spellStart"/>
      <w:r w:rsidRPr="00A94415">
        <w:rPr>
          <w:rFonts w:eastAsiaTheme="minorHAnsi"/>
          <w:lang w:val="en-US" w:eastAsia="en-US"/>
        </w:rPr>
        <w:t>setor</w:t>
      </w:r>
      <w:proofErr w:type="spellEnd"/>
      <w:r w:rsidRPr="00A94415">
        <w:rPr>
          <w:rFonts w:eastAsiaTheme="minorHAnsi"/>
          <w:lang w:val="en-US" w:eastAsia="en-US"/>
        </w:rPr>
        <w:t xml:space="preserve"> com </w:t>
      </w:r>
      <w:proofErr w:type="spellStart"/>
      <w:r w:rsidRPr="00A94415">
        <w:rPr>
          <w:rFonts w:eastAsiaTheme="minorHAnsi"/>
          <w:lang w:val="en-US" w:eastAsia="en-US"/>
        </w:rPr>
        <w:t>maior</w:t>
      </w:r>
      <w:proofErr w:type="spellEnd"/>
      <w:r w:rsidRPr="00A94415">
        <w:rPr>
          <w:rFonts w:eastAsiaTheme="minorHAnsi"/>
          <w:lang w:val="en-US" w:eastAsia="en-US"/>
        </w:rPr>
        <w:t xml:space="preserve"> volume de </w:t>
      </w:r>
      <w:proofErr w:type="spellStart"/>
      <w:r w:rsidRPr="00A94415">
        <w:rPr>
          <w:rFonts w:eastAsiaTheme="minorHAnsi"/>
          <w:lang w:val="en-US" w:eastAsia="en-US"/>
        </w:rPr>
        <w:t>empregos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formais</w:t>
      </w:r>
      <w:proofErr w:type="spellEnd"/>
      <w:r w:rsidRPr="00A94415">
        <w:rPr>
          <w:rFonts w:eastAsiaTheme="minorHAnsi"/>
          <w:lang w:val="en-US" w:eastAsia="en-US"/>
        </w:rPr>
        <w:t xml:space="preserve">, com 4.471 </w:t>
      </w:r>
      <w:proofErr w:type="spellStart"/>
      <w:r w:rsidRPr="00A94415">
        <w:rPr>
          <w:rFonts w:eastAsiaTheme="minorHAnsi"/>
          <w:lang w:val="en-US" w:eastAsia="en-US"/>
        </w:rPr>
        <w:t>postos</w:t>
      </w:r>
      <w:proofErr w:type="spellEnd"/>
      <w:r w:rsidRPr="00A94415">
        <w:rPr>
          <w:rFonts w:eastAsiaTheme="minorHAnsi"/>
          <w:lang w:val="en-US" w:eastAsia="en-US"/>
        </w:rPr>
        <w:t xml:space="preserve"> de </w:t>
      </w:r>
      <w:proofErr w:type="spellStart"/>
      <w:r w:rsidRPr="00A94415">
        <w:rPr>
          <w:rFonts w:eastAsiaTheme="minorHAnsi"/>
          <w:lang w:val="en-US" w:eastAsia="en-US"/>
        </w:rPr>
        <w:t>trabalho</w:t>
      </w:r>
      <w:proofErr w:type="spellEnd"/>
      <w:r w:rsidRPr="00A94415">
        <w:rPr>
          <w:rFonts w:eastAsiaTheme="minorHAnsi"/>
          <w:lang w:val="en-US" w:eastAsia="en-US"/>
        </w:rPr>
        <w:t xml:space="preserve">, </w:t>
      </w:r>
      <w:proofErr w:type="spellStart"/>
      <w:r w:rsidRPr="00A94415">
        <w:rPr>
          <w:rFonts w:eastAsiaTheme="minorHAnsi"/>
          <w:lang w:val="en-US" w:eastAsia="en-US"/>
        </w:rPr>
        <w:t>seguido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pelo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setor</w:t>
      </w:r>
      <w:proofErr w:type="spellEnd"/>
      <w:r w:rsidRPr="00A94415">
        <w:rPr>
          <w:rFonts w:eastAsiaTheme="minorHAnsi"/>
          <w:lang w:val="en-US" w:eastAsia="en-US"/>
        </w:rPr>
        <w:t xml:space="preserve"> de </w:t>
      </w:r>
      <w:proofErr w:type="spellStart"/>
      <w:r w:rsidRPr="00A94415">
        <w:rPr>
          <w:rFonts w:eastAsiaTheme="minorHAnsi"/>
          <w:lang w:val="en-US" w:eastAsia="en-US"/>
        </w:rPr>
        <w:t>Serviços</w:t>
      </w:r>
      <w:proofErr w:type="spellEnd"/>
      <w:r w:rsidRPr="00A94415">
        <w:rPr>
          <w:rFonts w:eastAsiaTheme="minorHAnsi"/>
          <w:lang w:val="en-US" w:eastAsia="en-US"/>
        </w:rPr>
        <w:t xml:space="preserve"> com 4.208 </w:t>
      </w:r>
      <w:proofErr w:type="spellStart"/>
      <w:r w:rsidRPr="00A94415">
        <w:rPr>
          <w:rFonts w:eastAsiaTheme="minorHAnsi"/>
          <w:lang w:val="en-US" w:eastAsia="en-US"/>
        </w:rPr>
        <w:t>postos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2010. </w:t>
      </w:r>
      <w:proofErr w:type="spellStart"/>
      <w:r w:rsidRPr="00A94415">
        <w:rPr>
          <w:rFonts w:eastAsiaTheme="minorHAnsi"/>
          <w:lang w:val="en-US" w:eastAsia="en-US"/>
        </w:rPr>
        <w:t>Somados</w:t>
      </w:r>
      <w:proofErr w:type="spellEnd"/>
      <w:r w:rsidRPr="00A94415">
        <w:rPr>
          <w:rFonts w:eastAsiaTheme="minorHAnsi"/>
          <w:lang w:val="en-US" w:eastAsia="en-US"/>
        </w:rPr>
        <w:t xml:space="preserve">, </w:t>
      </w:r>
      <w:proofErr w:type="spellStart"/>
      <w:r w:rsidRPr="00A94415">
        <w:rPr>
          <w:rFonts w:eastAsiaTheme="minorHAnsi"/>
          <w:lang w:val="en-US" w:eastAsia="en-US"/>
        </w:rPr>
        <w:t>estes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dois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setores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representavam</w:t>
      </w:r>
      <w:proofErr w:type="spellEnd"/>
      <w:r w:rsidRPr="00A94415">
        <w:rPr>
          <w:rFonts w:eastAsiaTheme="minorHAnsi"/>
          <w:lang w:val="en-US" w:eastAsia="en-US"/>
        </w:rPr>
        <w:t xml:space="preserve"> 62,2% do total dos </w:t>
      </w:r>
      <w:proofErr w:type="spellStart"/>
      <w:r w:rsidRPr="00A94415">
        <w:rPr>
          <w:rFonts w:eastAsiaTheme="minorHAnsi"/>
          <w:lang w:val="en-US" w:eastAsia="en-US"/>
        </w:rPr>
        <w:t>empregos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formais</w:t>
      </w:r>
      <w:proofErr w:type="spellEnd"/>
      <w:r w:rsidRPr="00A94415">
        <w:rPr>
          <w:rFonts w:eastAsiaTheme="minorHAnsi"/>
          <w:lang w:val="en-US" w:eastAsia="en-US"/>
        </w:rPr>
        <w:t xml:space="preserve"> do </w:t>
      </w:r>
      <w:proofErr w:type="spellStart"/>
      <w:r w:rsidRPr="00A94415">
        <w:rPr>
          <w:rFonts w:eastAsiaTheme="minorHAnsi"/>
          <w:lang w:val="en-US" w:eastAsia="en-US"/>
        </w:rPr>
        <w:t>município</w:t>
      </w:r>
      <w:proofErr w:type="spellEnd"/>
      <w:r w:rsidRPr="00A94415">
        <w:rPr>
          <w:rFonts w:eastAsiaTheme="minorHAnsi"/>
          <w:lang w:val="en-US" w:eastAsia="en-US"/>
        </w:rPr>
        <w:t>.</w:t>
      </w:r>
    </w:p>
    <w:p w:rsidR="00F470F6" w:rsidRPr="00A94415" w:rsidRDefault="00F470F6" w:rsidP="00DF2A5C">
      <w:pPr>
        <w:spacing w:after="160" w:line="259" w:lineRule="auto"/>
        <w:jc w:val="both"/>
        <w:rPr>
          <w:rFonts w:eastAsiaTheme="minorHAnsi"/>
          <w:lang w:val="en-US" w:eastAsia="en-US"/>
        </w:rPr>
      </w:pPr>
    </w:p>
    <w:p w:rsidR="00DF2A5C" w:rsidRPr="00A94415" w:rsidRDefault="00DF2A5C" w:rsidP="00DF2A5C">
      <w:pPr>
        <w:spacing w:after="160" w:line="259" w:lineRule="auto"/>
        <w:jc w:val="both"/>
        <w:rPr>
          <w:rFonts w:eastAsiaTheme="minorHAnsi"/>
          <w:lang w:val="en-US" w:eastAsia="en-US"/>
        </w:rPr>
      </w:pPr>
      <w:r w:rsidRPr="00A94415">
        <w:rPr>
          <w:rFonts w:eastAsiaTheme="minorHAnsi"/>
          <w:noProof/>
        </w:rPr>
        <w:drawing>
          <wp:inline distT="0" distB="0" distL="0" distR="0" wp14:anchorId="40B76F34" wp14:editId="58320451">
            <wp:extent cx="4611757" cy="2433307"/>
            <wp:effectExtent l="0" t="0" r="0" b="5715"/>
            <wp:docPr id="2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950" cy="244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A5C" w:rsidRPr="00A94415" w:rsidRDefault="00DF2A5C" w:rsidP="00646D71">
      <w:pPr>
        <w:spacing w:after="160" w:line="259" w:lineRule="auto"/>
        <w:ind w:firstLine="851"/>
        <w:jc w:val="both"/>
        <w:rPr>
          <w:rFonts w:eastAsiaTheme="minorHAnsi"/>
          <w:lang w:val="en-US" w:eastAsia="en-US"/>
        </w:rPr>
      </w:pPr>
      <w:proofErr w:type="spellStart"/>
      <w:r w:rsidRPr="00A94415">
        <w:rPr>
          <w:rFonts w:eastAsiaTheme="minorHAnsi"/>
          <w:lang w:val="en-US" w:eastAsia="en-US"/>
        </w:rPr>
        <w:t>Os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setores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que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mais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aumentaram</w:t>
      </w:r>
      <w:proofErr w:type="spellEnd"/>
      <w:r w:rsidRPr="00A94415">
        <w:rPr>
          <w:rFonts w:eastAsiaTheme="minorHAnsi"/>
          <w:lang w:val="en-US" w:eastAsia="en-US"/>
        </w:rPr>
        <w:t xml:space="preserve"> a </w:t>
      </w:r>
      <w:proofErr w:type="spellStart"/>
      <w:r w:rsidRPr="00A94415">
        <w:rPr>
          <w:rFonts w:eastAsiaTheme="minorHAnsi"/>
          <w:lang w:val="en-US" w:eastAsia="en-US"/>
        </w:rPr>
        <w:t>participação</w:t>
      </w:r>
      <w:proofErr w:type="spellEnd"/>
      <w:r w:rsidRPr="00A94415">
        <w:rPr>
          <w:rFonts w:eastAsiaTheme="minorHAnsi"/>
          <w:lang w:val="en-US" w:eastAsia="en-US"/>
        </w:rPr>
        <w:t xml:space="preserve"> entre 2004 e 2010 </w:t>
      </w:r>
      <w:proofErr w:type="spellStart"/>
      <w:r w:rsidRPr="00A94415">
        <w:rPr>
          <w:rFonts w:eastAsiaTheme="minorHAnsi"/>
          <w:lang w:val="en-US" w:eastAsia="en-US"/>
        </w:rPr>
        <w:t>na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estrutura</w:t>
      </w:r>
      <w:proofErr w:type="spellEnd"/>
      <w:r w:rsidRPr="00A94415">
        <w:rPr>
          <w:rFonts w:eastAsiaTheme="minorHAnsi"/>
          <w:lang w:val="en-US" w:eastAsia="en-US"/>
        </w:rPr>
        <w:t xml:space="preserve"> do </w:t>
      </w:r>
      <w:proofErr w:type="spellStart"/>
      <w:r w:rsidRPr="00A94415">
        <w:rPr>
          <w:rFonts w:eastAsiaTheme="minorHAnsi"/>
          <w:lang w:val="en-US" w:eastAsia="en-US"/>
        </w:rPr>
        <w:t>emprego</w:t>
      </w:r>
      <w:proofErr w:type="spellEnd"/>
      <w:r w:rsidRPr="00A94415">
        <w:rPr>
          <w:rFonts w:eastAsiaTheme="minorHAnsi"/>
          <w:lang w:val="en-US" w:eastAsia="en-US"/>
        </w:rPr>
        <w:t xml:space="preserve"> formal do </w:t>
      </w:r>
      <w:proofErr w:type="spellStart"/>
      <w:r w:rsidRPr="00A94415">
        <w:rPr>
          <w:rFonts w:eastAsiaTheme="minorHAnsi"/>
          <w:lang w:val="en-US" w:eastAsia="en-US"/>
        </w:rPr>
        <w:t>município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foram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Comércio</w:t>
      </w:r>
      <w:proofErr w:type="spellEnd"/>
      <w:r w:rsidRPr="00A94415">
        <w:rPr>
          <w:rFonts w:eastAsiaTheme="minorHAnsi"/>
          <w:lang w:val="en-US" w:eastAsia="en-US"/>
        </w:rPr>
        <w:t xml:space="preserve"> (de 26,45%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2004 para 32,02%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2010) e </w:t>
      </w:r>
      <w:proofErr w:type="spellStart"/>
      <w:r w:rsidRPr="00A94415">
        <w:rPr>
          <w:rFonts w:eastAsiaTheme="minorHAnsi"/>
          <w:lang w:val="en-US" w:eastAsia="en-US"/>
        </w:rPr>
        <w:t>Construção</w:t>
      </w:r>
      <w:proofErr w:type="spellEnd"/>
      <w:r w:rsidRPr="00A94415">
        <w:rPr>
          <w:rFonts w:eastAsiaTheme="minorHAnsi"/>
          <w:lang w:val="en-US" w:eastAsia="en-US"/>
        </w:rPr>
        <w:t xml:space="preserve"> Civil (de 3,74% para 4,17%). A </w:t>
      </w:r>
      <w:proofErr w:type="spellStart"/>
      <w:r w:rsidRPr="00A94415">
        <w:rPr>
          <w:rFonts w:eastAsiaTheme="minorHAnsi"/>
          <w:lang w:val="en-US" w:eastAsia="en-US"/>
        </w:rPr>
        <w:t>que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mais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perdeu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participação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foi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Indústria</w:t>
      </w:r>
      <w:proofErr w:type="spellEnd"/>
      <w:r w:rsidRPr="00A94415">
        <w:rPr>
          <w:rFonts w:eastAsiaTheme="minorHAnsi"/>
          <w:lang w:val="en-US" w:eastAsia="en-US"/>
        </w:rPr>
        <w:t xml:space="preserve"> de </w:t>
      </w:r>
      <w:proofErr w:type="spellStart"/>
      <w:r w:rsidRPr="00A94415">
        <w:rPr>
          <w:rFonts w:eastAsiaTheme="minorHAnsi"/>
          <w:lang w:val="en-US" w:eastAsia="en-US"/>
        </w:rPr>
        <w:t>Transformação</w:t>
      </w:r>
      <w:proofErr w:type="spellEnd"/>
      <w:r w:rsidRPr="00A94415">
        <w:rPr>
          <w:rFonts w:eastAsiaTheme="minorHAnsi"/>
          <w:lang w:val="en-US" w:eastAsia="en-US"/>
        </w:rPr>
        <w:t xml:space="preserve"> de 19,07% para 16,49%.</w:t>
      </w:r>
    </w:p>
    <w:p w:rsidR="00DF2A5C" w:rsidRPr="00A94415" w:rsidRDefault="00DF2A5C" w:rsidP="00DF2A5C">
      <w:pPr>
        <w:spacing w:after="160" w:line="259" w:lineRule="auto"/>
        <w:jc w:val="both"/>
        <w:rPr>
          <w:rFonts w:eastAsiaTheme="minorHAnsi"/>
          <w:b/>
          <w:bCs/>
          <w:lang w:val="en-US" w:eastAsia="en-US"/>
        </w:rPr>
      </w:pPr>
      <w:proofErr w:type="spellStart"/>
      <w:r w:rsidRPr="00A94415">
        <w:rPr>
          <w:rFonts w:eastAsiaTheme="minorHAnsi"/>
          <w:b/>
          <w:bCs/>
          <w:lang w:val="en-US" w:eastAsia="en-US"/>
        </w:rPr>
        <w:t>Finanças</w:t>
      </w:r>
      <w:proofErr w:type="spellEnd"/>
      <w:r w:rsidRPr="00A94415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b/>
          <w:bCs/>
          <w:lang w:val="en-US" w:eastAsia="en-US"/>
        </w:rPr>
        <w:t>públicas</w:t>
      </w:r>
      <w:proofErr w:type="spellEnd"/>
    </w:p>
    <w:p w:rsidR="00DF2A5C" w:rsidRPr="00A94415" w:rsidRDefault="00DF2A5C" w:rsidP="00646D71">
      <w:pPr>
        <w:spacing w:after="160"/>
        <w:ind w:firstLine="851"/>
        <w:contextualSpacing/>
        <w:jc w:val="both"/>
        <w:rPr>
          <w:rFonts w:eastAsiaTheme="minorHAnsi"/>
          <w:lang w:val="en-US" w:eastAsia="en-US"/>
        </w:rPr>
      </w:pPr>
      <w:r w:rsidRPr="00A94415">
        <w:rPr>
          <w:rFonts w:eastAsiaTheme="minorHAnsi"/>
          <w:lang w:val="en-US" w:eastAsia="en-US"/>
        </w:rPr>
        <w:lastRenderedPageBreak/>
        <w:t xml:space="preserve">A </w:t>
      </w:r>
      <w:proofErr w:type="spellStart"/>
      <w:r w:rsidRPr="00A94415">
        <w:rPr>
          <w:rFonts w:eastAsiaTheme="minorHAnsi"/>
          <w:lang w:val="en-US" w:eastAsia="en-US"/>
        </w:rPr>
        <w:t>receita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orçamentária</w:t>
      </w:r>
      <w:proofErr w:type="spellEnd"/>
      <w:r w:rsidRPr="00A94415">
        <w:rPr>
          <w:rFonts w:eastAsiaTheme="minorHAnsi"/>
          <w:lang w:val="en-US" w:eastAsia="en-US"/>
        </w:rPr>
        <w:t xml:space="preserve"> do </w:t>
      </w:r>
      <w:proofErr w:type="spellStart"/>
      <w:r w:rsidRPr="00A94415">
        <w:rPr>
          <w:rFonts w:eastAsiaTheme="minorHAnsi"/>
          <w:lang w:val="en-US" w:eastAsia="en-US"/>
        </w:rPr>
        <w:t>município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passou</w:t>
      </w:r>
      <w:proofErr w:type="spellEnd"/>
      <w:r w:rsidRPr="00A94415">
        <w:rPr>
          <w:rFonts w:eastAsiaTheme="minorHAnsi"/>
          <w:lang w:val="en-US" w:eastAsia="en-US"/>
        </w:rPr>
        <w:t xml:space="preserve"> de R$ 42,4 </w:t>
      </w:r>
      <w:proofErr w:type="spellStart"/>
      <w:r w:rsidRPr="00A94415">
        <w:rPr>
          <w:rFonts w:eastAsiaTheme="minorHAnsi"/>
          <w:lang w:val="en-US" w:eastAsia="en-US"/>
        </w:rPr>
        <w:t>milhões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2005 para R$ 86,5 </w:t>
      </w:r>
      <w:proofErr w:type="spellStart"/>
      <w:r w:rsidRPr="00A94415">
        <w:rPr>
          <w:rFonts w:eastAsiaTheme="minorHAnsi"/>
          <w:lang w:val="en-US" w:eastAsia="en-US"/>
        </w:rPr>
        <w:t>milhões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2009, o </w:t>
      </w:r>
      <w:proofErr w:type="spellStart"/>
      <w:r w:rsidRPr="00A94415">
        <w:rPr>
          <w:rFonts w:eastAsiaTheme="minorHAnsi"/>
          <w:lang w:val="en-US" w:eastAsia="en-US"/>
        </w:rPr>
        <w:t>que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retrata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uma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alta</w:t>
      </w:r>
      <w:proofErr w:type="spellEnd"/>
      <w:r w:rsidRPr="00A94415">
        <w:rPr>
          <w:rFonts w:eastAsiaTheme="minorHAnsi"/>
          <w:lang w:val="en-US" w:eastAsia="en-US"/>
        </w:rPr>
        <w:t xml:space="preserve"> de 103,8% no </w:t>
      </w:r>
      <w:proofErr w:type="spellStart"/>
      <w:r w:rsidRPr="00A94415">
        <w:rPr>
          <w:rFonts w:eastAsiaTheme="minorHAnsi"/>
          <w:lang w:val="en-US" w:eastAsia="en-US"/>
        </w:rPr>
        <w:t>período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ou</w:t>
      </w:r>
      <w:proofErr w:type="spellEnd"/>
      <w:r w:rsidRPr="00A94415">
        <w:rPr>
          <w:rFonts w:eastAsiaTheme="minorHAnsi"/>
          <w:lang w:val="en-US" w:eastAsia="en-US"/>
        </w:rPr>
        <w:t xml:space="preserve"> 19,48% </w:t>
      </w:r>
      <w:proofErr w:type="spellStart"/>
      <w:r w:rsidRPr="00A94415">
        <w:rPr>
          <w:rFonts w:eastAsiaTheme="minorHAnsi"/>
          <w:lang w:val="en-US" w:eastAsia="en-US"/>
        </w:rPr>
        <w:t>ao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ano</w:t>
      </w:r>
      <w:proofErr w:type="spellEnd"/>
      <w:r w:rsidRPr="00A94415">
        <w:rPr>
          <w:rFonts w:eastAsiaTheme="minorHAnsi"/>
          <w:lang w:val="en-US" w:eastAsia="en-US"/>
        </w:rPr>
        <w:t>.</w:t>
      </w:r>
    </w:p>
    <w:p w:rsidR="00DF2A5C" w:rsidRPr="00A94415" w:rsidRDefault="00DF2A5C" w:rsidP="00646D71">
      <w:pPr>
        <w:spacing w:after="160"/>
        <w:ind w:firstLine="851"/>
        <w:contextualSpacing/>
        <w:jc w:val="both"/>
        <w:rPr>
          <w:rFonts w:eastAsiaTheme="minorHAnsi"/>
          <w:lang w:val="en-US" w:eastAsia="en-US"/>
        </w:rPr>
      </w:pPr>
      <w:r w:rsidRPr="00A94415">
        <w:rPr>
          <w:rFonts w:eastAsiaTheme="minorHAnsi"/>
          <w:lang w:val="en-US" w:eastAsia="en-US"/>
        </w:rPr>
        <w:t xml:space="preserve">A </w:t>
      </w:r>
      <w:proofErr w:type="spellStart"/>
      <w:r w:rsidRPr="00A94415">
        <w:rPr>
          <w:rFonts w:eastAsiaTheme="minorHAnsi"/>
          <w:lang w:val="en-US" w:eastAsia="en-US"/>
        </w:rPr>
        <w:t>proporção</w:t>
      </w:r>
      <w:proofErr w:type="spellEnd"/>
      <w:r w:rsidRPr="00A94415">
        <w:rPr>
          <w:rFonts w:eastAsiaTheme="minorHAnsi"/>
          <w:lang w:val="en-US" w:eastAsia="en-US"/>
        </w:rPr>
        <w:t xml:space="preserve"> das </w:t>
      </w:r>
      <w:proofErr w:type="spellStart"/>
      <w:r w:rsidRPr="00A94415">
        <w:rPr>
          <w:rFonts w:eastAsiaTheme="minorHAnsi"/>
          <w:lang w:val="en-US" w:eastAsia="en-US"/>
        </w:rPr>
        <w:t>receitas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próprias</w:t>
      </w:r>
      <w:proofErr w:type="spellEnd"/>
      <w:r w:rsidRPr="00A94415">
        <w:rPr>
          <w:rFonts w:eastAsiaTheme="minorHAnsi"/>
          <w:lang w:val="en-US" w:eastAsia="en-US"/>
        </w:rPr>
        <w:t xml:space="preserve">, </w:t>
      </w:r>
      <w:proofErr w:type="spellStart"/>
      <w:r w:rsidRPr="00A94415">
        <w:rPr>
          <w:rFonts w:eastAsiaTheme="minorHAnsi"/>
          <w:lang w:val="en-US" w:eastAsia="en-US"/>
        </w:rPr>
        <w:t>ou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seja</w:t>
      </w:r>
      <w:proofErr w:type="spellEnd"/>
      <w:r w:rsidRPr="00A94415">
        <w:rPr>
          <w:rFonts w:eastAsiaTheme="minorHAnsi"/>
          <w:lang w:val="en-US" w:eastAsia="en-US"/>
        </w:rPr>
        <w:t xml:space="preserve">, </w:t>
      </w:r>
      <w:proofErr w:type="spellStart"/>
      <w:r w:rsidRPr="00A94415">
        <w:rPr>
          <w:rFonts w:eastAsiaTheme="minorHAnsi"/>
          <w:lang w:val="en-US" w:eastAsia="en-US"/>
        </w:rPr>
        <w:t>geradas</w:t>
      </w:r>
      <w:proofErr w:type="spellEnd"/>
      <w:r w:rsidRPr="00A94415">
        <w:rPr>
          <w:rFonts w:eastAsiaTheme="minorHAnsi"/>
          <w:lang w:val="en-US" w:eastAsia="en-US"/>
        </w:rPr>
        <w:t xml:space="preserve"> a </w:t>
      </w:r>
      <w:proofErr w:type="spellStart"/>
      <w:r w:rsidRPr="00A94415">
        <w:rPr>
          <w:rFonts w:eastAsiaTheme="minorHAnsi"/>
          <w:lang w:val="en-US" w:eastAsia="en-US"/>
        </w:rPr>
        <w:t>partir</w:t>
      </w:r>
      <w:proofErr w:type="spellEnd"/>
      <w:r w:rsidRPr="00A94415">
        <w:rPr>
          <w:rFonts w:eastAsiaTheme="minorHAnsi"/>
          <w:lang w:val="en-US" w:eastAsia="en-US"/>
        </w:rPr>
        <w:t xml:space="preserve"> das </w:t>
      </w:r>
      <w:proofErr w:type="spellStart"/>
      <w:r w:rsidRPr="00A94415">
        <w:rPr>
          <w:rFonts w:eastAsiaTheme="minorHAnsi"/>
          <w:lang w:val="en-US" w:eastAsia="en-US"/>
        </w:rPr>
        <w:t>atividades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econômicas</w:t>
      </w:r>
      <w:proofErr w:type="spellEnd"/>
      <w:r w:rsidRPr="00A94415">
        <w:rPr>
          <w:rFonts w:eastAsiaTheme="minorHAnsi"/>
          <w:lang w:val="en-US" w:eastAsia="en-US"/>
        </w:rPr>
        <w:t xml:space="preserve"> do </w:t>
      </w:r>
      <w:proofErr w:type="spellStart"/>
      <w:r w:rsidRPr="00A94415">
        <w:rPr>
          <w:rFonts w:eastAsiaTheme="minorHAnsi"/>
          <w:lang w:val="en-US" w:eastAsia="en-US"/>
        </w:rPr>
        <w:t>município</w:t>
      </w:r>
      <w:proofErr w:type="spellEnd"/>
      <w:r w:rsidRPr="00A94415">
        <w:rPr>
          <w:rFonts w:eastAsiaTheme="minorHAnsi"/>
          <w:lang w:val="en-US" w:eastAsia="en-US"/>
        </w:rPr>
        <w:t xml:space="preserve">,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relação</w:t>
      </w:r>
      <w:proofErr w:type="spellEnd"/>
      <w:r w:rsidRPr="00A94415">
        <w:rPr>
          <w:rFonts w:eastAsiaTheme="minorHAnsi"/>
          <w:lang w:val="en-US" w:eastAsia="en-US"/>
        </w:rPr>
        <w:t xml:space="preserve"> à </w:t>
      </w:r>
      <w:proofErr w:type="spellStart"/>
      <w:r w:rsidRPr="00A94415">
        <w:rPr>
          <w:rFonts w:eastAsiaTheme="minorHAnsi"/>
          <w:lang w:val="en-US" w:eastAsia="en-US"/>
        </w:rPr>
        <w:t>receita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orçamentária</w:t>
      </w:r>
      <w:proofErr w:type="spellEnd"/>
      <w:r w:rsidRPr="00A94415">
        <w:rPr>
          <w:rFonts w:eastAsiaTheme="minorHAnsi"/>
          <w:lang w:val="en-US" w:eastAsia="en-US"/>
        </w:rPr>
        <w:t xml:space="preserve"> total, </w:t>
      </w:r>
      <w:proofErr w:type="spellStart"/>
      <w:r w:rsidRPr="00A94415">
        <w:rPr>
          <w:rFonts w:eastAsiaTheme="minorHAnsi"/>
          <w:lang w:val="en-US" w:eastAsia="en-US"/>
        </w:rPr>
        <w:t>passou</w:t>
      </w:r>
      <w:proofErr w:type="spellEnd"/>
      <w:r w:rsidRPr="00A94415">
        <w:rPr>
          <w:rFonts w:eastAsiaTheme="minorHAnsi"/>
          <w:lang w:val="en-US" w:eastAsia="en-US"/>
        </w:rPr>
        <w:t xml:space="preserve"> de 28,69%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2005 para 20,39%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2009, e </w:t>
      </w:r>
      <w:proofErr w:type="spellStart"/>
      <w:r w:rsidRPr="00A94415">
        <w:rPr>
          <w:rFonts w:eastAsiaTheme="minorHAnsi"/>
          <w:lang w:val="en-US" w:eastAsia="en-US"/>
        </w:rPr>
        <w:t>quando</w:t>
      </w:r>
      <w:proofErr w:type="spellEnd"/>
      <w:r w:rsidRPr="00A94415">
        <w:rPr>
          <w:rFonts w:eastAsiaTheme="minorHAnsi"/>
          <w:lang w:val="en-US" w:eastAsia="en-US"/>
        </w:rPr>
        <w:t xml:space="preserve"> se </w:t>
      </w:r>
      <w:proofErr w:type="spellStart"/>
      <w:r w:rsidRPr="00A94415">
        <w:rPr>
          <w:rFonts w:eastAsiaTheme="minorHAnsi"/>
          <w:lang w:val="en-US" w:eastAsia="en-US"/>
        </w:rPr>
        <w:t>analisa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todos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os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municípios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juntos</w:t>
      </w:r>
      <w:proofErr w:type="spellEnd"/>
      <w:r w:rsidRPr="00A94415">
        <w:rPr>
          <w:rFonts w:eastAsiaTheme="minorHAnsi"/>
          <w:lang w:val="en-US" w:eastAsia="en-US"/>
        </w:rPr>
        <w:t xml:space="preserve"> do </w:t>
      </w:r>
      <w:proofErr w:type="spellStart"/>
      <w:r w:rsidRPr="00A94415">
        <w:rPr>
          <w:rFonts w:eastAsiaTheme="minorHAnsi"/>
          <w:lang w:val="en-US" w:eastAsia="en-US"/>
        </w:rPr>
        <w:t>estado</w:t>
      </w:r>
      <w:proofErr w:type="spellEnd"/>
      <w:r w:rsidRPr="00A94415">
        <w:rPr>
          <w:rFonts w:eastAsiaTheme="minorHAnsi"/>
          <w:lang w:val="en-US" w:eastAsia="en-US"/>
        </w:rPr>
        <w:t xml:space="preserve">, a </w:t>
      </w:r>
      <w:proofErr w:type="spellStart"/>
      <w:r w:rsidRPr="00A94415">
        <w:rPr>
          <w:rFonts w:eastAsiaTheme="minorHAnsi"/>
          <w:lang w:val="en-US" w:eastAsia="en-US"/>
        </w:rPr>
        <w:t>proporção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aumentou</w:t>
      </w:r>
      <w:proofErr w:type="spellEnd"/>
      <w:r w:rsidRPr="00A94415">
        <w:rPr>
          <w:rFonts w:eastAsiaTheme="minorHAnsi"/>
          <w:lang w:val="en-US" w:eastAsia="en-US"/>
        </w:rPr>
        <w:t xml:space="preserve"> de 39,73% para 37,46%.</w:t>
      </w:r>
    </w:p>
    <w:p w:rsidR="00DF2A5C" w:rsidRPr="00A94415" w:rsidRDefault="00DF2A5C" w:rsidP="00646D71">
      <w:pPr>
        <w:spacing w:after="160"/>
        <w:ind w:firstLine="851"/>
        <w:contextualSpacing/>
        <w:jc w:val="both"/>
        <w:rPr>
          <w:rFonts w:eastAsiaTheme="minorHAnsi"/>
          <w:lang w:val="en-US" w:eastAsia="en-US"/>
        </w:rPr>
      </w:pPr>
      <w:r w:rsidRPr="00A94415">
        <w:rPr>
          <w:rFonts w:eastAsiaTheme="minorHAnsi"/>
          <w:noProof/>
        </w:rPr>
        <w:drawing>
          <wp:anchor distT="0" distB="0" distL="0" distR="0" simplePos="0" relativeHeight="251662848" behindDoc="0" locked="0" layoutInCell="1" allowOverlap="1" wp14:anchorId="11DC7CE2" wp14:editId="52AF9B54">
            <wp:simplePos x="0" y="0"/>
            <wp:positionH relativeFrom="page">
              <wp:posOffset>1570355</wp:posOffset>
            </wp:positionH>
            <wp:positionV relativeFrom="paragraph">
              <wp:posOffset>802640</wp:posOffset>
            </wp:positionV>
            <wp:extent cx="4154170" cy="2384425"/>
            <wp:effectExtent l="0" t="0" r="0" b="0"/>
            <wp:wrapTopAndBottom/>
            <wp:docPr id="26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17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4415">
        <w:rPr>
          <w:rFonts w:eastAsiaTheme="minorHAnsi"/>
          <w:lang w:val="en-US" w:eastAsia="en-US"/>
        </w:rPr>
        <w:t xml:space="preserve">A </w:t>
      </w:r>
      <w:proofErr w:type="spellStart"/>
      <w:r w:rsidRPr="00A94415">
        <w:rPr>
          <w:rFonts w:eastAsiaTheme="minorHAnsi"/>
          <w:lang w:val="en-US" w:eastAsia="en-US"/>
        </w:rPr>
        <w:t>dependência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relação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ao</w:t>
      </w:r>
      <w:proofErr w:type="spellEnd"/>
      <w:r w:rsidRPr="00A94415">
        <w:rPr>
          <w:rFonts w:eastAsiaTheme="minorHAnsi"/>
          <w:lang w:val="en-US" w:eastAsia="en-US"/>
        </w:rPr>
        <w:t xml:space="preserve"> Fundo de </w:t>
      </w:r>
      <w:proofErr w:type="spellStart"/>
      <w:r w:rsidRPr="00A94415">
        <w:rPr>
          <w:rFonts w:eastAsiaTheme="minorHAnsi"/>
          <w:lang w:val="en-US" w:eastAsia="en-US"/>
        </w:rPr>
        <w:t>Participação</w:t>
      </w:r>
      <w:proofErr w:type="spellEnd"/>
      <w:r w:rsidRPr="00A94415">
        <w:rPr>
          <w:rFonts w:eastAsiaTheme="minorHAnsi"/>
          <w:lang w:val="en-US" w:eastAsia="en-US"/>
        </w:rPr>
        <w:t xml:space="preserve"> dos </w:t>
      </w:r>
      <w:proofErr w:type="spellStart"/>
      <w:r w:rsidRPr="00A94415">
        <w:rPr>
          <w:rFonts w:eastAsiaTheme="minorHAnsi"/>
          <w:lang w:val="en-US" w:eastAsia="en-US"/>
        </w:rPr>
        <w:t>Municípios</w:t>
      </w:r>
      <w:proofErr w:type="spellEnd"/>
      <w:r w:rsidRPr="00A94415">
        <w:rPr>
          <w:rFonts w:eastAsiaTheme="minorHAnsi"/>
          <w:lang w:val="en-US" w:eastAsia="en-US"/>
        </w:rPr>
        <w:t xml:space="preserve"> (FPM) </w:t>
      </w:r>
      <w:proofErr w:type="spellStart"/>
      <w:r w:rsidRPr="00A94415">
        <w:rPr>
          <w:rFonts w:eastAsiaTheme="minorHAnsi"/>
          <w:lang w:val="en-US" w:eastAsia="en-US"/>
        </w:rPr>
        <w:t>diminuiu</w:t>
      </w:r>
      <w:proofErr w:type="spellEnd"/>
      <w:r w:rsidRPr="00A94415">
        <w:rPr>
          <w:rFonts w:eastAsiaTheme="minorHAnsi"/>
          <w:lang w:val="en-US" w:eastAsia="en-US"/>
        </w:rPr>
        <w:t xml:space="preserve"> no  </w:t>
      </w:r>
      <w:proofErr w:type="spellStart"/>
      <w:r w:rsidRPr="00A94415">
        <w:rPr>
          <w:rFonts w:eastAsiaTheme="minorHAnsi"/>
          <w:lang w:val="en-US" w:eastAsia="en-US"/>
        </w:rPr>
        <w:t>município</w:t>
      </w:r>
      <w:proofErr w:type="spellEnd"/>
      <w:r w:rsidRPr="00A94415">
        <w:rPr>
          <w:rFonts w:eastAsiaTheme="minorHAnsi"/>
          <w:lang w:val="en-US" w:eastAsia="en-US"/>
        </w:rPr>
        <w:t xml:space="preserve">, </w:t>
      </w:r>
      <w:proofErr w:type="spellStart"/>
      <w:r w:rsidRPr="00A94415">
        <w:rPr>
          <w:rFonts w:eastAsiaTheme="minorHAnsi"/>
          <w:lang w:val="en-US" w:eastAsia="en-US"/>
        </w:rPr>
        <w:t>passando</w:t>
      </w:r>
      <w:proofErr w:type="spellEnd"/>
      <w:r w:rsidRPr="00A94415">
        <w:rPr>
          <w:rFonts w:eastAsiaTheme="minorHAnsi"/>
          <w:lang w:val="en-US" w:eastAsia="en-US"/>
        </w:rPr>
        <w:t xml:space="preserve"> de 25,59% da </w:t>
      </w:r>
      <w:proofErr w:type="spellStart"/>
      <w:r w:rsidRPr="00A94415">
        <w:rPr>
          <w:rFonts w:eastAsiaTheme="minorHAnsi"/>
          <w:lang w:val="en-US" w:eastAsia="en-US"/>
        </w:rPr>
        <w:t>receita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orçamentária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2005 para 19,53%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2009. </w:t>
      </w:r>
      <w:proofErr w:type="spellStart"/>
      <w:r w:rsidRPr="00A94415">
        <w:rPr>
          <w:rFonts w:eastAsiaTheme="minorHAnsi"/>
          <w:lang w:val="en-US" w:eastAsia="en-US"/>
        </w:rPr>
        <w:t>Essa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dependência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foi</w:t>
      </w:r>
      <w:proofErr w:type="spellEnd"/>
      <w:r w:rsidRPr="00A94415">
        <w:rPr>
          <w:rFonts w:eastAsiaTheme="minorHAnsi"/>
          <w:lang w:val="en-US" w:eastAsia="en-US"/>
        </w:rPr>
        <w:t xml:space="preserve"> superior </w:t>
      </w:r>
      <w:proofErr w:type="spellStart"/>
      <w:r w:rsidRPr="00A94415">
        <w:rPr>
          <w:rFonts w:eastAsiaTheme="minorHAnsi"/>
          <w:lang w:val="en-US" w:eastAsia="en-US"/>
        </w:rPr>
        <w:t>àquela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registrada</w:t>
      </w:r>
      <w:proofErr w:type="spellEnd"/>
      <w:r w:rsidRPr="00A94415">
        <w:rPr>
          <w:rFonts w:eastAsiaTheme="minorHAnsi"/>
          <w:lang w:val="en-US" w:eastAsia="en-US"/>
        </w:rPr>
        <w:t xml:space="preserve"> para </w:t>
      </w:r>
      <w:proofErr w:type="spellStart"/>
      <w:r w:rsidRPr="00A94415">
        <w:rPr>
          <w:rFonts w:eastAsiaTheme="minorHAnsi"/>
          <w:lang w:val="en-US" w:eastAsia="en-US"/>
        </w:rPr>
        <w:t>todos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os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municípios</w:t>
      </w:r>
      <w:proofErr w:type="spellEnd"/>
      <w:r w:rsidRPr="00A94415">
        <w:rPr>
          <w:rFonts w:eastAsiaTheme="minorHAnsi"/>
          <w:lang w:val="en-US" w:eastAsia="en-US"/>
        </w:rPr>
        <w:t xml:space="preserve"> do Estado, </w:t>
      </w:r>
      <w:proofErr w:type="spellStart"/>
      <w:r w:rsidRPr="00A94415">
        <w:rPr>
          <w:rFonts w:eastAsiaTheme="minorHAnsi"/>
          <w:lang w:val="en-US" w:eastAsia="en-US"/>
        </w:rPr>
        <w:t>que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ficou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8,16%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2009.</w:t>
      </w:r>
    </w:p>
    <w:p w:rsidR="00DF2A5C" w:rsidRPr="00A94415" w:rsidRDefault="00DF2A5C" w:rsidP="00DF2A5C">
      <w:pPr>
        <w:spacing w:after="160" w:line="259" w:lineRule="auto"/>
        <w:jc w:val="both"/>
        <w:rPr>
          <w:rFonts w:eastAsiaTheme="minorHAnsi"/>
          <w:lang w:val="en-US" w:eastAsia="en-US"/>
        </w:rPr>
      </w:pPr>
    </w:p>
    <w:p w:rsidR="00DF2A5C" w:rsidRPr="00A94415" w:rsidRDefault="00DF2A5C" w:rsidP="00646D71">
      <w:pPr>
        <w:spacing w:after="160" w:line="259" w:lineRule="auto"/>
        <w:ind w:firstLine="851"/>
        <w:jc w:val="both"/>
        <w:rPr>
          <w:rFonts w:eastAsiaTheme="minorHAnsi"/>
          <w:lang w:val="en-US" w:eastAsia="en-US"/>
        </w:rPr>
      </w:pPr>
      <w:r w:rsidRPr="00A94415">
        <w:rPr>
          <w:rFonts w:eastAsiaTheme="minorHAnsi"/>
          <w:lang w:val="en-US" w:eastAsia="en-US"/>
        </w:rPr>
        <w:t xml:space="preserve">As </w:t>
      </w:r>
      <w:proofErr w:type="spellStart"/>
      <w:r w:rsidRPr="00A94415">
        <w:rPr>
          <w:rFonts w:eastAsiaTheme="minorHAnsi"/>
          <w:lang w:val="en-US" w:eastAsia="en-US"/>
        </w:rPr>
        <w:t>despesas</w:t>
      </w:r>
      <w:proofErr w:type="spellEnd"/>
      <w:r w:rsidRPr="00A94415">
        <w:rPr>
          <w:rFonts w:eastAsiaTheme="minorHAnsi"/>
          <w:lang w:val="en-US" w:eastAsia="en-US"/>
        </w:rPr>
        <w:t xml:space="preserve"> com </w:t>
      </w:r>
      <w:proofErr w:type="spellStart"/>
      <w:r w:rsidRPr="00A94415">
        <w:rPr>
          <w:rFonts w:eastAsiaTheme="minorHAnsi"/>
          <w:lang w:val="en-US" w:eastAsia="en-US"/>
        </w:rPr>
        <w:t>educação</w:t>
      </w:r>
      <w:proofErr w:type="spellEnd"/>
      <w:r w:rsidRPr="00A94415">
        <w:rPr>
          <w:rFonts w:eastAsiaTheme="minorHAnsi"/>
          <w:lang w:val="en-US" w:eastAsia="en-US"/>
        </w:rPr>
        <w:t xml:space="preserve">, </w:t>
      </w:r>
      <w:proofErr w:type="spellStart"/>
      <w:r w:rsidRPr="00A94415">
        <w:rPr>
          <w:rFonts w:eastAsiaTheme="minorHAnsi"/>
          <w:lang w:val="en-US" w:eastAsia="en-US"/>
        </w:rPr>
        <w:t>saúde</w:t>
      </w:r>
      <w:proofErr w:type="spellEnd"/>
      <w:r w:rsidRPr="00A94415">
        <w:rPr>
          <w:rFonts w:eastAsiaTheme="minorHAnsi"/>
          <w:lang w:val="en-US" w:eastAsia="en-US"/>
        </w:rPr>
        <w:t xml:space="preserve">, </w:t>
      </w:r>
      <w:proofErr w:type="spellStart"/>
      <w:r w:rsidRPr="00A94415">
        <w:rPr>
          <w:rFonts w:eastAsiaTheme="minorHAnsi"/>
          <w:lang w:val="en-US" w:eastAsia="en-US"/>
        </w:rPr>
        <w:t>urbanismo</w:t>
      </w:r>
      <w:proofErr w:type="spellEnd"/>
      <w:r w:rsidRPr="00A94415">
        <w:rPr>
          <w:rFonts w:eastAsiaTheme="minorHAnsi"/>
          <w:lang w:val="en-US" w:eastAsia="en-US"/>
        </w:rPr>
        <w:t xml:space="preserve">, </w:t>
      </w:r>
      <w:proofErr w:type="spellStart"/>
      <w:r w:rsidRPr="00A94415">
        <w:rPr>
          <w:rFonts w:eastAsiaTheme="minorHAnsi"/>
          <w:lang w:val="en-US" w:eastAsia="en-US"/>
        </w:rPr>
        <w:t>administração</w:t>
      </w:r>
      <w:proofErr w:type="spellEnd"/>
      <w:r w:rsidRPr="00A94415">
        <w:rPr>
          <w:rFonts w:eastAsiaTheme="minorHAnsi"/>
          <w:lang w:val="en-US" w:eastAsia="en-US"/>
        </w:rPr>
        <w:t xml:space="preserve"> e </w:t>
      </w:r>
      <w:proofErr w:type="spellStart"/>
      <w:r w:rsidRPr="00A94415">
        <w:rPr>
          <w:rFonts w:eastAsiaTheme="minorHAnsi"/>
          <w:lang w:val="en-US" w:eastAsia="en-US"/>
        </w:rPr>
        <w:t>assistência</w:t>
      </w:r>
      <w:proofErr w:type="spellEnd"/>
      <w:r w:rsidRPr="00A94415">
        <w:rPr>
          <w:rFonts w:eastAsiaTheme="minorHAnsi"/>
          <w:lang w:val="en-US" w:eastAsia="en-US"/>
        </w:rPr>
        <w:t xml:space="preserve"> social </w:t>
      </w:r>
      <w:proofErr w:type="spellStart"/>
      <w:r w:rsidRPr="00A94415">
        <w:rPr>
          <w:rFonts w:eastAsiaTheme="minorHAnsi"/>
          <w:lang w:val="en-US" w:eastAsia="en-US"/>
        </w:rPr>
        <w:t>foram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responsáveis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por</w:t>
      </w:r>
      <w:proofErr w:type="spellEnd"/>
      <w:r w:rsidRPr="00A94415">
        <w:rPr>
          <w:rFonts w:eastAsiaTheme="minorHAnsi"/>
          <w:lang w:val="en-US" w:eastAsia="en-US"/>
        </w:rPr>
        <w:t xml:space="preserve"> 82,63% das </w:t>
      </w:r>
      <w:proofErr w:type="spellStart"/>
      <w:r w:rsidRPr="00A94415">
        <w:rPr>
          <w:rFonts w:eastAsiaTheme="minorHAnsi"/>
          <w:lang w:val="en-US" w:eastAsia="en-US"/>
        </w:rPr>
        <w:t>despesas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municipais</w:t>
      </w:r>
      <w:proofErr w:type="spellEnd"/>
      <w:r w:rsidRPr="00A94415">
        <w:rPr>
          <w:rFonts w:eastAsiaTheme="minorHAnsi"/>
          <w:lang w:val="en-US" w:eastAsia="en-US"/>
        </w:rPr>
        <w:t xml:space="preserve">. </w:t>
      </w:r>
      <w:proofErr w:type="spellStart"/>
      <w:r w:rsidRPr="00A94415">
        <w:rPr>
          <w:rFonts w:eastAsiaTheme="minorHAnsi"/>
          <w:lang w:val="en-US" w:eastAsia="en-US"/>
        </w:rPr>
        <w:t>Em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assistência</w:t>
      </w:r>
      <w:proofErr w:type="spellEnd"/>
      <w:r w:rsidRPr="00A94415">
        <w:rPr>
          <w:rFonts w:eastAsiaTheme="minorHAnsi"/>
          <w:lang w:val="en-US" w:eastAsia="en-US"/>
        </w:rPr>
        <w:t xml:space="preserve"> social, as </w:t>
      </w:r>
      <w:proofErr w:type="spellStart"/>
      <w:r w:rsidRPr="00A94415">
        <w:rPr>
          <w:rFonts w:eastAsiaTheme="minorHAnsi"/>
          <w:lang w:val="en-US" w:eastAsia="en-US"/>
        </w:rPr>
        <w:t>despesas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alcançaram</w:t>
      </w:r>
      <w:proofErr w:type="spellEnd"/>
      <w:r w:rsidRPr="00A94415">
        <w:rPr>
          <w:rFonts w:eastAsiaTheme="minorHAnsi"/>
          <w:lang w:val="en-US" w:eastAsia="en-US"/>
        </w:rPr>
        <w:t xml:space="preserve"> 6,17% do </w:t>
      </w:r>
      <w:proofErr w:type="spellStart"/>
      <w:r w:rsidRPr="00A94415">
        <w:rPr>
          <w:rFonts w:eastAsiaTheme="minorHAnsi"/>
          <w:lang w:val="en-US" w:eastAsia="en-US"/>
        </w:rPr>
        <w:t>orçamento</w:t>
      </w:r>
      <w:proofErr w:type="spellEnd"/>
      <w:r w:rsidRPr="00A94415">
        <w:rPr>
          <w:rFonts w:eastAsiaTheme="minorHAnsi"/>
          <w:lang w:val="en-US" w:eastAsia="en-US"/>
        </w:rPr>
        <w:t xml:space="preserve"> total, valor </w:t>
      </w:r>
      <w:proofErr w:type="spellStart"/>
      <w:r w:rsidRPr="00A94415">
        <w:rPr>
          <w:rFonts w:eastAsiaTheme="minorHAnsi"/>
          <w:lang w:val="en-US" w:eastAsia="en-US"/>
        </w:rPr>
        <w:t>esse</w:t>
      </w:r>
      <w:proofErr w:type="spellEnd"/>
      <w:r w:rsidRPr="00A94415">
        <w:rPr>
          <w:rFonts w:eastAsiaTheme="minorHAnsi"/>
          <w:lang w:val="en-US" w:eastAsia="en-US"/>
        </w:rPr>
        <w:t xml:space="preserve"> superior à </w:t>
      </w:r>
      <w:proofErr w:type="spellStart"/>
      <w:r w:rsidRPr="00A94415">
        <w:rPr>
          <w:rFonts w:eastAsiaTheme="minorHAnsi"/>
          <w:lang w:val="en-US" w:eastAsia="en-US"/>
        </w:rPr>
        <w:t>média</w:t>
      </w:r>
      <w:proofErr w:type="spellEnd"/>
      <w:r w:rsidRPr="00A94415">
        <w:rPr>
          <w:rFonts w:eastAsiaTheme="minorHAnsi"/>
          <w:lang w:val="en-US" w:eastAsia="en-US"/>
        </w:rPr>
        <w:t xml:space="preserve"> de </w:t>
      </w:r>
      <w:proofErr w:type="spellStart"/>
      <w:r w:rsidRPr="00A94415">
        <w:rPr>
          <w:rFonts w:eastAsiaTheme="minorHAnsi"/>
          <w:lang w:val="en-US" w:eastAsia="en-US"/>
        </w:rPr>
        <w:t>todos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os</w:t>
      </w:r>
      <w:proofErr w:type="spellEnd"/>
      <w:r w:rsidRPr="00A94415">
        <w:rPr>
          <w:rFonts w:eastAsiaTheme="minorHAnsi"/>
          <w:lang w:val="en-US" w:eastAsia="en-US"/>
        </w:rPr>
        <w:t xml:space="preserve"> </w:t>
      </w:r>
      <w:proofErr w:type="spellStart"/>
      <w:r w:rsidRPr="00A94415">
        <w:rPr>
          <w:rFonts w:eastAsiaTheme="minorHAnsi"/>
          <w:lang w:val="en-US" w:eastAsia="en-US"/>
        </w:rPr>
        <w:t>municípios</w:t>
      </w:r>
      <w:proofErr w:type="spellEnd"/>
      <w:r w:rsidRPr="00A94415">
        <w:rPr>
          <w:rFonts w:eastAsiaTheme="minorHAnsi"/>
          <w:lang w:val="en-US" w:eastAsia="en-US"/>
        </w:rPr>
        <w:t xml:space="preserve"> do </w:t>
      </w:r>
      <w:proofErr w:type="spellStart"/>
      <w:r w:rsidRPr="00A94415">
        <w:rPr>
          <w:rFonts w:eastAsiaTheme="minorHAnsi"/>
          <w:lang w:val="en-US" w:eastAsia="en-US"/>
        </w:rPr>
        <w:t>estado</w:t>
      </w:r>
      <w:proofErr w:type="spellEnd"/>
      <w:r w:rsidRPr="00A94415">
        <w:rPr>
          <w:rFonts w:eastAsiaTheme="minorHAnsi"/>
          <w:lang w:val="en-US" w:eastAsia="en-US"/>
        </w:rPr>
        <w:t>, de 4,21%.</w:t>
      </w:r>
    </w:p>
    <w:p w:rsidR="004062CD" w:rsidRPr="00A94415" w:rsidRDefault="004062CD">
      <w:pPr>
        <w:pStyle w:val="Lista"/>
        <w:ind w:left="0" w:right="37" w:firstLine="0"/>
        <w:rPr>
          <w:szCs w:val="24"/>
        </w:rPr>
      </w:pPr>
      <w:r w:rsidRPr="00A94415">
        <w:rPr>
          <w:szCs w:val="24"/>
        </w:rPr>
        <w:t>3 – Descrição do serviço em conformidade com a Tipificação Nacional de serviço socioassistenciais.</w:t>
      </w:r>
    </w:p>
    <w:p w:rsidR="00695CC0" w:rsidRPr="00A94415" w:rsidRDefault="00695CC0">
      <w:pPr>
        <w:pStyle w:val="Lista"/>
        <w:ind w:left="0" w:right="37" w:firstLine="0"/>
        <w:rPr>
          <w:szCs w:val="24"/>
        </w:rPr>
      </w:pPr>
    </w:p>
    <w:p w:rsidR="00695CC0" w:rsidRPr="00A94415" w:rsidRDefault="00695CC0" w:rsidP="00695CC0">
      <w:pPr>
        <w:autoSpaceDE w:val="0"/>
        <w:autoSpaceDN w:val="0"/>
        <w:adjustRightInd w:val="0"/>
        <w:jc w:val="both"/>
      </w:pPr>
      <w:r w:rsidRPr="00A94415">
        <w:t xml:space="preserve">Acolhida; escuta; estudo social; diagnóstico socioeconômico; referência e </w:t>
      </w:r>
      <w:proofErr w:type="spellStart"/>
      <w:r w:rsidRPr="00A94415">
        <w:t>contra-referência</w:t>
      </w:r>
      <w:proofErr w:type="spellEnd"/>
      <w:r w:rsidRPr="00A94415">
        <w:t xml:space="preserve">; visita domiciliar a família; gestão de benefícios; trabalho interdisciplinar; articulação interinstitucional com os demais órgãos do sistema de garantia de direitos; cadastramento das organizações e dos serviços socioassistenciais; produção de orientações técnicas e materiais informativos; sistema de avaliação e monitoramento do serviço; construção de plano individual de atendimento; proteção social </w:t>
      </w:r>
      <w:proofErr w:type="spellStart"/>
      <w:r w:rsidRPr="00A94415">
        <w:t>pró-ativa</w:t>
      </w:r>
      <w:proofErr w:type="spellEnd"/>
      <w:r w:rsidRPr="00A94415">
        <w:t xml:space="preserve">; orientação e encaminhamentos; orientação </w:t>
      </w:r>
      <w:proofErr w:type="spellStart"/>
      <w:r w:rsidRPr="00A94415">
        <w:t>sociofamiliar</w:t>
      </w:r>
      <w:proofErr w:type="spellEnd"/>
      <w:r w:rsidRPr="00A94415">
        <w:t>; documentação pessoal; informação, comunicação e defesa de direitos; articulação da rede socioassistencial; articulação com os serviços de políticas públicas; estímulo ao convívio familiar, grupal e social; capacitação e preparação para o mundo do trabalho; mobilização para a cidadania; desenvolvimento de projetos sociais; elaboração de relatórios e/ou prontuários; organização de banco de dados e informações sobre o serviço, organizações governamentais e não governamentais e Sistema de Garantia de Direitos.</w:t>
      </w:r>
    </w:p>
    <w:p w:rsidR="004062CD" w:rsidRPr="00A94415" w:rsidRDefault="004062CD" w:rsidP="00695CC0">
      <w:pPr>
        <w:pStyle w:val="Lista"/>
        <w:ind w:left="0" w:right="37" w:firstLine="0"/>
        <w:jc w:val="both"/>
        <w:rPr>
          <w:szCs w:val="24"/>
        </w:rPr>
      </w:pPr>
    </w:p>
    <w:p w:rsidR="004062CD" w:rsidRPr="00A94415" w:rsidRDefault="004062CD">
      <w:pPr>
        <w:pStyle w:val="Lista"/>
        <w:ind w:left="0" w:right="37" w:firstLine="0"/>
        <w:rPr>
          <w:szCs w:val="24"/>
        </w:rPr>
      </w:pPr>
      <w:r w:rsidRPr="00A94415">
        <w:rPr>
          <w:szCs w:val="24"/>
        </w:rPr>
        <w:t>4 – Detalhamento do serviço.</w:t>
      </w:r>
    </w:p>
    <w:p w:rsidR="004062CD" w:rsidRPr="00A94415" w:rsidRDefault="004062CD">
      <w:pPr>
        <w:pStyle w:val="Lista"/>
        <w:ind w:left="0" w:right="37" w:firstLine="0"/>
        <w:rPr>
          <w:szCs w:val="24"/>
        </w:rPr>
      </w:pPr>
    </w:p>
    <w:p w:rsidR="004062CD" w:rsidRPr="00A94415" w:rsidRDefault="00E20EAF" w:rsidP="00695CC0">
      <w:pPr>
        <w:jc w:val="both"/>
      </w:pPr>
      <w:r w:rsidRPr="00A94415">
        <w:lastRenderedPageBreak/>
        <w:t>Público-alvo:</w:t>
      </w:r>
      <w:r w:rsidR="004062CD" w:rsidRPr="00A94415">
        <w:t xml:space="preserve"> Atender adolescentes do Municípi</w:t>
      </w:r>
      <w:r w:rsidR="00695CC0" w:rsidRPr="00A94415">
        <w:t xml:space="preserve">o de Tupã, inseridos em medidas </w:t>
      </w:r>
      <w:r w:rsidR="004062CD" w:rsidRPr="00A94415">
        <w:t>socioeducativas de Prestação de Serviço à Comunidade e Liberdade Assistida, artigos 117, 118 e 119, do ECA.</w:t>
      </w:r>
    </w:p>
    <w:p w:rsidR="004062CD" w:rsidRPr="00A94415" w:rsidRDefault="004062CD" w:rsidP="004062CD">
      <w:pPr>
        <w:pStyle w:val="Lista"/>
        <w:tabs>
          <w:tab w:val="left" w:pos="1080"/>
        </w:tabs>
        <w:ind w:left="0" w:right="37" w:firstLine="0"/>
        <w:jc w:val="both"/>
        <w:rPr>
          <w:szCs w:val="24"/>
        </w:rPr>
      </w:pPr>
      <w:r w:rsidRPr="00A94415">
        <w:rPr>
          <w:szCs w:val="24"/>
        </w:rPr>
        <w:t xml:space="preserve">Local: </w:t>
      </w:r>
      <w:r w:rsidR="00C53286" w:rsidRPr="00A94415">
        <w:rPr>
          <w:szCs w:val="24"/>
        </w:rPr>
        <w:t xml:space="preserve">Rua </w:t>
      </w:r>
      <w:proofErr w:type="spellStart"/>
      <w:r w:rsidR="00C53286" w:rsidRPr="00A94415">
        <w:rPr>
          <w:szCs w:val="24"/>
        </w:rPr>
        <w:t>Paiaquás</w:t>
      </w:r>
      <w:proofErr w:type="spellEnd"/>
      <w:r w:rsidR="00C53286" w:rsidRPr="00A94415">
        <w:rPr>
          <w:szCs w:val="24"/>
        </w:rPr>
        <w:t xml:space="preserve"> nº 968 – Centro _ </w:t>
      </w:r>
      <w:proofErr w:type="spellStart"/>
      <w:r w:rsidR="00C53286" w:rsidRPr="00A94415">
        <w:rPr>
          <w:szCs w:val="24"/>
        </w:rPr>
        <w:t>Tupã-SP</w:t>
      </w:r>
      <w:proofErr w:type="spellEnd"/>
    </w:p>
    <w:p w:rsidR="004062CD" w:rsidRPr="00A94415" w:rsidRDefault="004062CD" w:rsidP="004062CD">
      <w:pPr>
        <w:pStyle w:val="Lista"/>
        <w:tabs>
          <w:tab w:val="left" w:pos="1080"/>
        </w:tabs>
        <w:ind w:left="0" w:right="37" w:firstLine="0"/>
        <w:jc w:val="both"/>
        <w:rPr>
          <w:szCs w:val="24"/>
        </w:rPr>
      </w:pPr>
      <w:r w:rsidRPr="00A94415">
        <w:rPr>
          <w:szCs w:val="24"/>
        </w:rPr>
        <w:t>Proteção Social Especial de Média Complexidade</w:t>
      </w:r>
    </w:p>
    <w:p w:rsidR="004062CD" w:rsidRPr="00A94415" w:rsidRDefault="004062CD" w:rsidP="004062CD">
      <w:pPr>
        <w:pStyle w:val="Lista"/>
        <w:tabs>
          <w:tab w:val="left" w:pos="1080"/>
        </w:tabs>
        <w:ind w:left="0" w:right="37" w:firstLine="0"/>
        <w:jc w:val="both"/>
        <w:rPr>
          <w:szCs w:val="24"/>
        </w:rPr>
      </w:pPr>
    </w:p>
    <w:p w:rsidR="004062CD" w:rsidRPr="00A94415" w:rsidRDefault="004062CD" w:rsidP="008E019E">
      <w:pPr>
        <w:pStyle w:val="Lista"/>
        <w:numPr>
          <w:ilvl w:val="0"/>
          <w:numId w:val="21"/>
        </w:numPr>
        <w:tabs>
          <w:tab w:val="left" w:pos="1080"/>
        </w:tabs>
        <w:ind w:left="142" w:right="37" w:hanging="284"/>
        <w:jc w:val="both"/>
        <w:rPr>
          <w:szCs w:val="24"/>
        </w:rPr>
      </w:pPr>
      <w:r w:rsidRPr="00A94415">
        <w:rPr>
          <w:szCs w:val="24"/>
        </w:rPr>
        <w:t>Faixa etária:</w:t>
      </w:r>
      <w:r w:rsidR="009C6D5F" w:rsidRPr="00A94415">
        <w:rPr>
          <w:szCs w:val="24"/>
        </w:rPr>
        <w:t xml:space="preserve"> </w:t>
      </w:r>
    </w:p>
    <w:p w:rsidR="009C6D5F" w:rsidRPr="00A94415" w:rsidRDefault="009C6D5F" w:rsidP="008E019E">
      <w:pPr>
        <w:pStyle w:val="Lista"/>
        <w:tabs>
          <w:tab w:val="left" w:pos="1080"/>
        </w:tabs>
        <w:ind w:left="142" w:right="37" w:hanging="284"/>
        <w:jc w:val="both"/>
        <w:rPr>
          <w:szCs w:val="24"/>
        </w:rPr>
      </w:pPr>
      <w:r w:rsidRPr="00A94415">
        <w:rPr>
          <w:szCs w:val="24"/>
        </w:rPr>
        <w:t>Adolescentes de 12 a 18 anos incompletos, ou jovens de 18 a 21 anos, em cumprimento de medida socioeducativa de Liberdade Assistida e de Prestação de Serviço à Comunidade, aplicado pela Justiça da Infância e da</w:t>
      </w:r>
    </w:p>
    <w:p w:rsidR="009C6D5F" w:rsidRPr="00A94415" w:rsidRDefault="009C6D5F" w:rsidP="008E019E">
      <w:pPr>
        <w:pStyle w:val="Lista"/>
        <w:tabs>
          <w:tab w:val="left" w:pos="1080"/>
        </w:tabs>
        <w:ind w:left="142" w:right="37" w:hanging="284"/>
        <w:jc w:val="both"/>
        <w:rPr>
          <w:szCs w:val="24"/>
        </w:rPr>
      </w:pPr>
      <w:r w:rsidRPr="00A94415">
        <w:rPr>
          <w:szCs w:val="24"/>
        </w:rPr>
        <w:t xml:space="preserve"> Juventude, e suas famílias.</w:t>
      </w:r>
    </w:p>
    <w:p w:rsidR="009C6D5F" w:rsidRPr="00A94415" w:rsidRDefault="009C6D5F" w:rsidP="008E019E">
      <w:pPr>
        <w:pStyle w:val="Lista"/>
        <w:numPr>
          <w:ilvl w:val="0"/>
          <w:numId w:val="21"/>
        </w:numPr>
        <w:tabs>
          <w:tab w:val="left" w:pos="1080"/>
        </w:tabs>
        <w:ind w:left="142" w:right="37" w:hanging="284"/>
        <w:jc w:val="both"/>
        <w:rPr>
          <w:szCs w:val="24"/>
        </w:rPr>
      </w:pPr>
      <w:r w:rsidRPr="00A94415">
        <w:rPr>
          <w:szCs w:val="24"/>
        </w:rPr>
        <w:t>Sexo: Ambos os sexos.</w:t>
      </w:r>
    </w:p>
    <w:p w:rsidR="009C6D5F" w:rsidRPr="00A94415" w:rsidRDefault="009C6D5F" w:rsidP="008E019E">
      <w:pPr>
        <w:pStyle w:val="Lista"/>
        <w:numPr>
          <w:ilvl w:val="0"/>
          <w:numId w:val="21"/>
        </w:numPr>
        <w:tabs>
          <w:tab w:val="left" w:pos="1080"/>
        </w:tabs>
        <w:ind w:left="142" w:right="37" w:hanging="284"/>
        <w:jc w:val="both"/>
        <w:rPr>
          <w:szCs w:val="24"/>
        </w:rPr>
      </w:pPr>
      <w:r w:rsidRPr="00A94415">
        <w:rPr>
          <w:szCs w:val="24"/>
        </w:rPr>
        <w:t>Período de funcionamento: Periodicidade/horário de atendimento: 8h às 1</w:t>
      </w:r>
      <w:r w:rsidR="006934F8" w:rsidRPr="00A94415">
        <w:rPr>
          <w:szCs w:val="24"/>
        </w:rPr>
        <w:t>3 e das 14</w:t>
      </w:r>
      <w:r w:rsidRPr="00A94415">
        <w:rPr>
          <w:szCs w:val="24"/>
        </w:rPr>
        <w:t>h</w:t>
      </w:r>
      <w:r w:rsidR="006934F8" w:rsidRPr="00A94415">
        <w:rPr>
          <w:szCs w:val="24"/>
        </w:rPr>
        <w:t xml:space="preserve"> às 17h</w:t>
      </w:r>
      <w:r w:rsidRPr="00A94415">
        <w:rPr>
          <w:szCs w:val="24"/>
        </w:rPr>
        <w:t>, segunda a sexta-feira.</w:t>
      </w:r>
    </w:p>
    <w:p w:rsidR="009C6D5F" w:rsidRPr="00A94415" w:rsidRDefault="009C6D5F" w:rsidP="008E019E">
      <w:pPr>
        <w:pStyle w:val="Lista"/>
        <w:numPr>
          <w:ilvl w:val="0"/>
          <w:numId w:val="21"/>
        </w:numPr>
        <w:tabs>
          <w:tab w:val="left" w:pos="1080"/>
        </w:tabs>
        <w:ind w:left="142" w:right="37" w:hanging="284"/>
        <w:jc w:val="both"/>
        <w:rPr>
          <w:szCs w:val="24"/>
        </w:rPr>
      </w:pPr>
      <w:r w:rsidRPr="00A94415">
        <w:rPr>
          <w:szCs w:val="24"/>
        </w:rPr>
        <w:t xml:space="preserve">Capacidade de atendimento de acordo com espaço físico e Recursos Humanos para atendimento em detrimento do objeto: 40 </w:t>
      </w:r>
    </w:p>
    <w:p w:rsidR="009C6D5F" w:rsidRPr="00A94415" w:rsidRDefault="007474C6" w:rsidP="008E019E">
      <w:pPr>
        <w:pStyle w:val="Lista"/>
        <w:numPr>
          <w:ilvl w:val="0"/>
          <w:numId w:val="21"/>
        </w:numPr>
        <w:tabs>
          <w:tab w:val="left" w:pos="1080"/>
        </w:tabs>
        <w:ind w:left="142" w:right="37" w:hanging="284"/>
        <w:jc w:val="both"/>
        <w:rPr>
          <w:szCs w:val="24"/>
        </w:rPr>
      </w:pPr>
      <w:r w:rsidRPr="00A94415">
        <w:rPr>
          <w:szCs w:val="24"/>
        </w:rPr>
        <w:t>Número de pessoas atendidas: 45</w:t>
      </w:r>
    </w:p>
    <w:p w:rsidR="009C6D5F" w:rsidRPr="00A94415" w:rsidRDefault="009C6D5F" w:rsidP="009C6D5F">
      <w:pPr>
        <w:pStyle w:val="Lista"/>
        <w:tabs>
          <w:tab w:val="left" w:pos="1080"/>
        </w:tabs>
        <w:ind w:right="37"/>
        <w:jc w:val="both"/>
        <w:rPr>
          <w:szCs w:val="24"/>
        </w:rPr>
      </w:pPr>
    </w:p>
    <w:p w:rsidR="009C6D5F" w:rsidRPr="00A94415" w:rsidRDefault="009C6D5F" w:rsidP="009C6D5F">
      <w:pPr>
        <w:pStyle w:val="Lista"/>
        <w:tabs>
          <w:tab w:val="left" w:pos="1080"/>
        </w:tabs>
        <w:ind w:right="37"/>
        <w:jc w:val="both"/>
        <w:rPr>
          <w:b/>
          <w:szCs w:val="24"/>
        </w:rPr>
      </w:pPr>
      <w:r w:rsidRPr="00A94415">
        <w:rPr>
          <w:b/>
          <w:szCs w:val="24"/>
        </w:rPr>
        <w:t>III) Descrição do projeto</w:t>
      </w:r>
    </w:p>
    <w:p w:rsidR="009C6D5F" w:rsidRPr="00A94415" w:rsidRDefault="009C6D5F" w:rsidP="009C6D5F">
      <w:pPr>
        <w:pStyle w:val="Lista"/>
        <w:tabs>
          <w:tab w:val="left" w:pos="1080"/>
        </w:tabs>
        <w:ind w:left="720" w:right="37" w:firstLine="0"/>
        <w:jc w:val="both"/>
        <w:rPr>
          <w:szCs w:val="24"/>
        </w:rPr>
      </w:pPr>
    </w:p>
    <w:p w:rsidR="004062CD" w:rsidRPr="00A94415" w:rsidRDefault="00F03C41" w:rsidP="00F03C41">
      <w:pPr>
        <w:pStyle w:val="Lista"/>
        <w:numPr>
          <w:ilvl w:val="0"/>
          <w:numId w:val="23"/>
        </w:numPr>
        <w:ind w:right="37"/>
        <w:rPr>
          <w:szCs w:val="24"/>
        </w:rPr>
      </w:pPr>
      <w:r w:rsidRPr="00A94415">
        <w:rPr>
          <w:szCs w:val="24"/>
        </w:rPr>
        <w:t>Descrição da realidade social a ser transformada.</w:t>
      </w:r>
    </w:p>
    <w:p w:rsidR="004062CD" w:rsidRPr="00A94415" w:rsidRDefault="004062CD">
      <w:pPr>
        <w:pStyle w:val="Lista"/>
        <w:ind w:left="0" w:right="37" w:firstLine="0"/>
        <w:rPr>
          <w:szCs w:val="24"/>
        </w:rPr>
      </w:pPr>
    </w:p>
    <w:p w:rsidR="00F03C41" w:rsidRPr="00A94415" w:rsidRDefault="00F03C41" w:rsidP="00F03C41">
      <w:pPr>
        <w:pStyle w:val="Listadecontinuao3"/>
        <w:spacing w:after="0"/>
        <w:ind w:firstLine="900"/>
        <w:jc w:val="both"/>
        <w:rPr>
          <w:rFonts w:ascii="Times New Roman" w:hAnsi="Times New Roman"/>
          <w:spacing w:val="0"/>
          <w:sz w:val="24"/>
          <w:szCs w:val="24"/>
        </w:rPr>
      </w:pPr>
      <w:r w:rsidRPr="00A94415">
        <w:rPr>
          <w:rFonts w:ascii="Times New Roman" w:hAnsi="Times New Roman"/>
          <w:spacing w:val="0"/>
          <w:sz w:val="24"/>
          <w:szCs w:val="24"/>
        </w:rPr>
        <w:t xml:space="preserve">Tupã apresenta uma população infanto-juvenil que corresponde aproximadamente a 32% do total de sua população, isto é, 20.514 crianças e adolescentes na faixa etária de </w:t>
      </w:r>
      <w:smartTag w:uri="urn:schemas-microsoft-com:office:smarttags" w:element="metricconverter">
        <w:smartTagPr>
          <w:attr w:name="ProductID" w:val="0 a"/>
        </w:smartTagPr>
        <w:r w:rsidRPr="00A94415">
          <w:rPr>
            <w:rFonts w:ascii="Times New Roman" w:hAnsi="Times New Roman"/>
            <w:spacing w:val="0"/>
            <w:sz w:val="24"/>
            <w:szCs w:val="24"/>
          </w:rPr>
          <w:t>0 a</w:t>
        </w:r>
      </w:smartTag>
      <w:r w:rsidRPr="00A94415">
        <w:rPr>
          <w:rFonts w:ascii="Times New Roman" w:hAnsi="Times New Roman"/>
          <w:spacing w:val="0"/>
          <w:sz w:val="24"/>
          <w:szCs w:val="24"/>
        </w:rPr>
        <w:t xml:space="preserve"> 19 anos. Especificamente entre os adolescentes com envolvimento em algum ato infracional, 60% são aplicadas medidas socioeducativas de Liberdade Assistida ou Prestação de Serviço à Comunidade. </w:t>
      </w:r>
    </w:p>
    <w:p w:rsidR="00F03C41" w:rsidRPr="00A94415" w:rsidRDefault="00F03C41" w:rsidP="00F03C41">
      <w:pPr>
        <w:ind w:firstLine="900"/>
        <w:jc w:val="both"/>
      </w:pPr>
      <w:r w:rsidRPr="00A94415">
        <w:t xml:space="preserve">O Estatuto da Criança e do Adolescente (ECA), instituído pela Lei nº 8.069, de 13 de julho de 1990, contrapõe-se historicamente a um passado de controle e de exclusão social sustentado na Doutrina da Proteção Integral. O ECA expressa direitos da população infanto-juvenil brasileira, pois afirma o valor intrínseco da criança e do adolescente como ser humano, a necessidade de especial respeito </w:t>
      </w:r>
      <w:proofErr w:type="spellStart"/>
      <w:r w:rsidRPr="00A94415">
        <w:t>á</w:t>
      </w:r>
      <w:proofErr w:type="spellEnd"/>
      <w:r w:rsidRPr="00A94415">
        <w:t xml:space="preserve"> sua condição de pessoa em desenvolvimento, o valor prospectivo da infância e adolescência como portadoras de continuidade do seu povo e o reconhecimento da sua situação de vulnerabilidade, o que torna as crianças e adolescentes merecedores de proteção integral por parte da família, da sociedade e do Estado; devendo este atuar mediante políticas públicas e sociais na promoção e defesa de seus direitos. </w:t>
      </w:r>
    </w:p>
    <w:p w:rsidR="00F03C41" w:rsidRPr="00A94415" w:rsidRDefault="00F03C41" w:rsidP="00F03C41">
      <w:pPr>
        <w:ind w:firstLine="900"/>
        <w:jc w:val="both"/>
      </w:pPr>
      <w:r w:rsidRPr="00A94415">
        <w:t xml:space="preserve">Em fevereiro de </w:t>
      </w:r>
      <w:smartTag w:uri="urn:schemas-microsoft-com:office:smarttags" w:element="metricconverter">
        <w:smartTagPr>
          <w:attr w:name="ProductID" w:val="2004 a"/>
        </w:smartTagPr>
        <w:r w:rsidRPr="00A94415">
          <w:t>2004 a</w:t>
        </w:r>
      </w:smartTag>
      <w:r w:rsidRPr="00A94415">
        <w:t xml:space="preserve"> Secretaria Especial dos Direitos Humanos (SEDH), por meio da Subsecretaria de Promoção dos Direitos da Criança e do Adolescente (SPDCA), em conjunto com o Conanda e com o apoio do Fundo das Nações Unidas para a Infância (UNICEF), sistematizaram e organizaram a proposta do Sistema Nacional de Atendimento Socioeducativo – SINASE. Em novembro do mesmo ano promoveram um amplo diálogo nacional discutiram e aprofundaram e contribuíram de forma imperativa na construção do SINASE, que constitui em um guia na implementação das medidas socioeducativas.</w:t>
      </w:r>
    </w:p>
    <w:p w:rsidR="00F03C41" w:rsidRPr="00A94415" w:rsidRDefault="00F03C41" w:rsidP="00F03C41">
      <w:pPr>
        <w:ind w:firstLine="900"/>
        <w:jc w:val="both"/>
      </w:pPr>
      <w:r w:rsidRPr="00A94415">
        <w:t xml:space="preserve">A implementação do SINASE, objetiva primordialmente o desenvolvimento de uma ação socioeducativa sustentada nos princípios dos direitos humanos. Defende, ainda, a </w:t>
      </w:r>
      <w:r w:rsidR="004247BB" w:rsidRPr="00A94415">
        <w:t>ideia</w:t>
      </w:r>
      <w:r w:rsidRPr="00A94415">
        <w:t xml:space="preserve"> dos alinhamentos conceitual, estratégico e operacional, estruturada, principalmente, em bases éticas e pedagógicas.   </w:t>
      </w:r>
    </w:p>
    <w:p w:rsidR="00F03C41" w:rsidRPr="00A94415" w:rsidRDefault="00F03C41" w:rsidP="00F03C41">
      <w:pPr>
        <w:ind w:firstLine="900"/>
        <w:jc w:val="both"/>
      </w:pPr>
      <w:r w:rsidRPr="00A94415">
        <w:t xml:space="preserve">Em todas as camadas sociais existem os que </w:t>
      </w:r>
      <w:proofErr w:type="spellStart"/>
      <w:r w:rsidRPr="00A94415">
        <w:t>transgridem</w:t>
      </w:r>
      <w:proofErr w:type="spellEnd"/>
      <w:r w:rsidRPr="00A94415">
        <w:t xml:space="preserve"> as normas e os princípios da sociedade. Não é diferente com a população infanto-juvenil. Quando se trata de prática de ato </w:t>
      </w:r>
      <w:r w:rsidRPr="00A94415">
        <w:lastRenderedPageBreak/>
        <w:t>infracional cometido por adolescentes (</w:t>
      </w:r>
      <w:smartTag w:uri="urn:schemas-microsoft-com:office:smarttags" w:element="metricconverter">
        <w:smartTagPr>
          <w:attr w:name="ProductID" w:val="12 a"/>
        </w:smartTagPr>
        <w:r w:rsidRPr="00A94415">
          <w:t>12 a</w:t>
        </w:r>
      </w:smartTag>
      <w:r w:rsidRPr="00A94415">
        <w:t xml:space="preserve"> 18 anos), excepcionalmente até os 21 anos estes são inseridos nas medidas </w:t>
      </w:r>
      <w:proofErr w:type="spellStart"/>
      <w:r w:rsidRPr="00A94415">
        <w:t>sócioeducativas</w:t>
      </w:r>
      <w:proofErr w:type="spellEnd"/>
      <w:r w:rsidRPr="00A94415">
        <w:t xml:space="preserve"> pela autoridade judiciária. Essas medidas devem ser aplicadas de acordo com a gravidade, grau de participação, capacidade para cumpri-la e circunstância em que o ato infracional ocorreu.</w:t>
      </w:r>
    </w:p>
    <w:p w:rsidR="00F03C41" w:rsidRPr="00A94415" w:rsidRDefault="00F03C41" w:rsidP="00F03C41">
      <w:pPr>
        <w:pStyle w:val="Listadecontinuao3"/>
        <w:ind w:firstLine="900"/>
        <w:jc w:val="both"/>
        <w:rPr>
          <w:rFonts w:ascii="Times New Roman" w:hAnsi="Times New Roman"/>
          <w:spacing w:val="0"/>
          <w:sz w:val="24"/>
          <w:szCs w:val="24"/>
        </w:rPr>
      </w:pPr>
      <w:r w:rsidRPr="00A94415">
        <w:rPr>
          <w:rFonts w:ascii="Times New Roman" w:hAnsi="Times New Roman"/>
          <w:spacing w:val="0"/>
          <w:sz w:val="24"/>
          <w:szCs w:val="24"/>
        </w:rPr>
        <w:t>De uma maneira geral, o perfil dos adolescentes atendidos neste município, primários ou reincidentes, pode ser descrito como sendo de:</w:t>
      </w:r>
    </w:p>
    <w:p w:rsidR="00F03C41" w:rsidRPr="00A94415" w:rsidRDefault="00F03C41" w:rsidP="007226CC">
      <w:pPr>
        <w:pStyle w:val="Listadecontinuao3"/>
        <w:numPr>
          <w:ilvl w:val="0"/>
          <w:numId w:val="20"/>
        </w:numPr>
        <w:tabs>
          <w:tab w:val="clear" w:pos="1350"/>
          <w:tab w:val="num" w:pos="709"/>
        </w:tabs>
        <w:ind w:hanging="1066"/>
        <w:jc w:val="both"/>
        <w:rPr>
          <w:rFonts w:ascii="Times New Roman" w:hAnsi="Times New Roman"/>
          <w:spacing w:val="0"/>
          <w:sz w:val="24"/>
          <w:szCs w:val="24"/>
        </w:rPr>
      </w:pPr>
      <w:r w:rsidRPr="00A94415">
        <w:rPr>
          <w:rFonts w:ascii="Times New Roman" w:hAnsi="Times New Roman"/>
          <w:spacing w:val="0"/>
          <w:sz w:val="24"/>
          <w:szCs w:val="24"/>
        </w:rPr>
        <w:t xml:space="preserve">Predominância da faixa etária de 14 e 17 anos; </w:t>
      </w:r>
    </w:p>
    <w:p w:rsidR="00F03C41" w:rsidRPr="00A94415" w:rsidRDefault="00F03C41" w:rsidP="007226CC">
      <w:pPr>
        <w:pStyle w:val="Listadecontinuao3"/>
        <w:numPr>
          <w:ilvl w:val="0"/>
          <w:numId w:val="20"/>
        </w:numPr>
        <w:tabs>
          <w:tab w:val="clear" w:pos="1350"/>
          <w:tab w:val="num" w:pos="709"/>
        </w:tabs>
        <w:ind w:hanging="1066"/>
        <w:jc w:val="both"/>
        <w:rPr>
          <w:rFonts w:ascii="Times New Roman" w:hAnsi="Times New Roman"/>
          <w:spacing w:val="0"/>
          <w:sz w:val="24"/>
          <w:szCs w:val="24"/>
        </w:rPr>
      </w:pPr>
      <w:r w:rsidRPr="00A94415">
        <w:rPr>
          <w:rFonts w:ascii="Times New Roman" w:hAnsi="Times New Roman"/>
          <w:spacing w:val="0"/>
          <w:sz w:val="24"/>
          <w:szCs w:val="24"/>
        </w:rPr>
        <w:t xml:space="preserve">Defasado nível de escolaridade, </w:t>
      </w:r>
    </w:p>
    <w:p w:rsidR="00F03C41" w:rsidRPr="00A94415" w:rsidRDefault="00F03C41" w:rsidP="007226CC">
      <w:pPr>
        <w:pStyle w:val="Listadecontinuao3"/>
        <w:numPr>
          <w:ilvl w:val="0"/>
          <w:numId w:val="20"/>
        </w:numPr>
        <w:tabs>
          <w:tab w:val="clear" w:pos="1350"/>
          <w:tab w:val="num" w:pos="709"/>
        </w:tabs>
        <w:ind w:hanging="1066"/>
        <w:jc w:val="both"/>
        <w:rPr>
          <w:rFonts w:ascii="Times New Roman" w:hAnsi="Times New Roman"/>
          <w:spacing w:val="0"/>
          <w:sz w:val="24"/>
          <w:szCs w:val="24"/>
        </w:rPr>
      </w:pPr>
      <w:r w:rsidRPr="00A94415">
        <w:rPr>
          <w:rFonts w:ascii="Times New Roman" w:hAnsi="Times New Roman"/>
          <w:spacing w:val="0"/>
          <w:sz w:val="24"/>
          <w:szCs w:val="24"/>
        </w:rPr>
        <w:t xml:space="preserve">Nível </w:t>
      </w:r>
      <w:r w:rsidR="004247BB" w:rsidRPr="00A94415">
        <w:rPr>
          <w:rFonts w:ascii="Times New Roman" w:hAnsi="Times New Roman"/>
          <w:spacing w:val="0"/>
          <w:sz w:val="24"/>
          <w:szCs w:val="24"/>
        </w:rPr>
        <w:t>socioeconômico</w:t>
      </w:r>
      <w:r w:rsidRPr="00A94415">
        <w:rPr>
          <w:rFonts w:ascii="Times New Roman" w:hAnsi="Times New Roman"/>
          <w:spacing w:val="0"/>
          <w:sz w:val="24"/>
          <w:szCs w:val="24"/>
        </w:rPr>
        <w:t xml:space="preserve"> restrito; </w:t>
      </w:r>
    </w:p>
    <w:p w:rsidR="00F03C41" w:rsidRPr="00A94415" w:rsidRDefault="00F03C41" w:rsidP="007226CC">
      <w:pPr>
        <w:pStyle w:val="Listadecontinuao3"/>
        <w:numPr>
          <w:ilvl w:val="0"/>
          <w:numId w:val="20"/>
        </w:numPr>
        <w:tabs>
          <w:tab w:val="clear" w:pos="1350"/>
          <w:tab w:val="num" w:pos="709"/>
        </w:tabs>
        <w:ind w:left="709" w:hanging="425"/>
        <w:jc w:val="both"/>
        <w:rPr>
          <w:rFonts w:ascii="Times New Roman" w:hAnsi="Times New Roman"/>
          <w:spacing w:val="0"/>
          <w:sz w:val="24"/>
          <w:szCs w:val="24"/>
        </w:rPr>
      </w:pPr>
      <w:r w:rsidRPr="00A94415">
        <w:rPr>
          <w:rFonts w:ascii="Times New Roman" w:hAnsi="Times New Roman"/>
          <w:spacing w:val="0"/>
          <w:sz w:val="24"/>
          <w:szCs w:val="24"/>
        </w:rPr>
        <w:t>Núcleo familiar com dificuldade de contenção, de transmissão de valores positivos e com distorções de papéis;</w:t>
      </w:r>
    </w:p>
    <w:p w:rsidR="00F03C41" w:rsidRPr="00A94415" w:rsidRDefault="00F03C41" w:rsidP="007226CC">
      <w:pPr>
        <w:pStyle w:val="Listadecontinuao3"/>
        <w:numPr>
          <w:ilvl w:val="0"/>
          <w:numId w:val="20"/>
        </w:numPr>
        <w:tabs>
          <w:tab w:val="clear" w:pos="1350"/>
          <w:tab w:val="num" w:pos="709"/>
        </w:tabs>
        <w:ind w:hanging="1066"/>
        <w:jc w:val="both"/>
        <w:rPr>
          <w:rFonts w:ascii="Times New Roman" w:hAnsi="Times New Roman"/>
          <w:spacing w:val="0"/>
          <w:sz w:val="24"/>
          <w:szCs w:val="24"/>
        </w:rPr>
      </w:pPr>
      <w:r w:rsidRPr="00A94415">
        <w:rPr>
          <w:rFonts w:ascii="Times New Roman" w:hAnsi="Times New Roman"/>
          <w:spacing w:val="0"/>
          <w:sz w:val="24"/>
          <w:szCs w:val="24"/>
        </w:rPr>
        <w:t xml:space="preserve">Desqualificação profissional; </w:t>
      </w:r>
    </w:p>
    <w:p w:rsidR="00F03C41" w:rsidRPr="00A94415" w:rsidRDefault="00F03C41" w:rsidP="007226CC">
      <w:pPr>
        <w:pStyle w:val="Listadecontinuao3"/>
        <w:numPr>
          <w:ilvl w:val="0"/>
          <w:numId w:val="20"/>
        </w:numPr>
        <w:tabs>
          <w:tab w:val="clear" w:pos="1350"/>
          <w:tab w:val="num" w:pos="709"/>
        </w:tabs>
        <w:ind w:hanging="1066"/>
        <w:jc w:val="both"/>
        <w:rPr>
          <w:rFonts w:ascii="Times New Roman" w:hAnsi="Times New Roman"/>
          <w:spacing w:val="0"/>
          <w:sz w:val="24"/>
          <w:szCs w:val="24"/>
        </w:rPr>
      </w:pPr>
      <w:r w:rsidRPr="00A94415">
        <w:rPr>
          <w:rFonts w:ascii="Times New Roman" w:hAnsi="Times New Roman"/>
          <w:spacing w:val="0"/>
          <w:sz w:val="24"/>
          <w:szCs w:val="24"/>
        </w:rPr>
        <w:t>Trabalhadores informais com predominância na área de construção civil;</w:t>
      </w:r>
    </w:p>
    <w:p w:rsidR="00F03C41" w:rsidRPr="00A94415" w:rsidRDefault="00F03C41" w:rsidP="007226CC">
      <w:pPr>
        <w:pStyle w:val="Listadecontinuao3"/>
        <w:numPr>
          <w:ilvl w:val="0"/>
          <w:numId w:val="20"/>
        </w:numPr>
        <w:tabs>
          <w:tab w:val="clear" w:pos="1350"/>
          <w:tab w:val="num" w:pos="709"/>
        </w:tabs>
        <w:ind w:hanging="1066"/>
        <w:jc w:val="both"/>
        <w:rPr>
          <w:rFonts w:ascii="Times New Roman" w:hAnsi="Times New Roman"/>
          <w:spacing w:val="0"/>
          <w:sz w:val="24"/>
          <w:szCs w:val="24"/>
        </w:rPr>
      </w:pPr>
      <w:r w:rsidRPr="00A94415">
        <w:rPr>
          <w:rFonts w:ascii="Times New Roman" w:hAnsi="Times New Roman"/>
          <w:spacing w:val="0"/>
          <w:sz w:val="24"/>
          <w:szCs w:val="24"/>
        </w:rPr>
        <w:t>Envolvimento com substâncias entorpecentes e/ou álcool;</w:t>
      </w:r>
    </w:p>
    <w:p w:rsidR="00F03C41" w:rsidRPr="00A94415" w:rsidRDefault="00F03C41" w:rsidP="007226CC">
      <w:pPr>
        <w:pStyle w:val="Listadecontinuao3"/>
        <w:numPr>
          <w:ilvl w:val="0"/>
          <w:numId w:val="20"/>
        </w:numPr>
        <w:tabs>
          <w:tab w:val="clear" w:pos="1350"/>
          <w:tab w:val="num" w:pos="709"/>
        </w:tabs>
        <w:ind w:hanging="1066"/>
        <w:jc w:val="both"/>
        <w:rPr>
          <w:rFonts w:ascii="Times New Roman" w:hAnsi="Times New Roman"/>
          <w:spacing w:val="0"/>
          <w:sz w:val="24"/>
          <w:szCs w:val="24"/>
        </w:rPr>
      </w:pPr>
      <w:r w:rsidRPr="00A94415">
        <w:rPr>
          <w:rFonts w:ascii="Times New Roman" w:hAnsi="Times New Roman"/>
          <w:spacing w:val="0"/>
          <w:sz w:val="24"/>
          <w:szCs w:val="24"/>
        </w:rPr>
        <w:t>Físico marcado com representação de tatuagens;</w:t>
      </w:r>
    </w:p>
    <w:p w:rsidR="00F03C41" w:rsidRPr="00A94415" w:rsidRDefault="00F03C41" w:rsidP="007226CC">
      <w:pPr>
        <w:pStyle w:val="Listadecontinuao3"/>
        <w:numPr>
          <w:ilvl w:val="0"/>
          <w:numId w:val="20"/>
        </w:numPr>
        <w:tabs>
          <w:tab w:val="clear" w:pos="1350"/>
          <w:tab w:val="num" w:pos="709"/>
        </w:tabs>
        <w:ind w:hanging="1066"/>
        <w:jc w:val="both"/>
        <w:rPr>
          <w:rFonts w:ascii="Times New Roman" w:hAnsi="Times New Roman"/>
          <w:spacing w:val="0"/>
          <w:sz w:val="24"/>
          <w:szCs w:val="24"/>
        </w:rPr>
      </w:pPr>
      <w:r w:rsidRPr="00A94415">
        <w:rPr>
          <w:rFonts w:ascii="Times New Roman" w:hAnsi="Times New Roman"/>
          <w:spacing w:val="0"/>
          <w:sz w:val="24"/>
          <w:szCs w:val="24"/>
        </w:rPr>
        <w:t>Críticas negativas acerca da atuação do Poder Judiciário e da Polícia Militar e/ou Civil;</w:t>
      </w:r>
    </w:p>
    <w:p w:rsidR="00F03C41" w:rsidRPr="00A94415" w:rsidRDefault="00F03C41" w:rsidP="007226CC">
      <w:pPr>
        <w:pStyle w:val="Listadecontinuao3"/>
        <w:numPr>
          <w:ilvl w:val="0"/>
          <w:numId w:val="20"/>
        </w:numPr>
        <w:tabs>
          <w:tab w:val="clear" w:pos="1350"/>
          <w:tab w:val="num" w:pos="709"/>
        </w:tabs>
        <w:ind w:hanging="1066"/>
        <w:jc w:val="both"/>
        <w:rPr>
          <w:rFonts w:ascii="Times New Roman" w:hAnsi="Times New Roman"/>
          <w:spacing w:val="0"/>
          <w:sz w:val="24"/>
          <w:szCs w:val="24"/>
        </w:rPr>
      </w:pPr>
      <w:r w:rsidRPr="00A94415">
        <w:rPr>
          <w:rFonts w:ascii="Times New Roman" w:hAnsi="Times New Roman"/>
          <w:spacing w:val="0"/>
          <w:sz w:val="24"/>
          <w:szCs w:val="24"/>
        </w:rPr>
        <w:t>Fala contendo inúmeras gírias que prevalecem no meio de sua convivência;</w:t>
      </w:r>
    </w:p>
    <w:p w:rsidR="00F03C41" w:rsidRPr="00A94415" w:rsidRDefault="00F03C41" w:rsidP="007226CC">
      <w:pPr>
        <w:pStyle w:val="Listadecontinuao3"/>
        <w:numPr>
          <w:ilvl w:val="0"/>
          <w:numId w:val="20"/>
        </w:numPr>
        <w:tabs>
          <w:tab w:val="clear" w:pos="1350"/>
          <w:tab w:val="num" w:pos="709"/>
        </w:tabs>
        <w:ind w:hanging="1066"/>
        <w:jc w:val="both"/>
        <w:rPr>
          <w:rFonts w:ascii="Times New Roman" w:hAnsi="Times New Roman"/>
          <w:spacing w:val="0"/>
          <w:sz w:val="24"/>
          <w:szCs w:val="24"/>
        </w:rPr>
      </w:pPr>
      <w:r w:rsidRPr="00A94415">
        <w:rPr>
          <w:rFonts w:ascii="Times New Roman" w:hAnsi="Times New Roman"/>
          <w:spacing w:val="0"/>
          <w:sz w:val="24"/>
          <w:szCs w:val="24"/>
        </w:rPr>
        <w:t>Dificuldade com aceitação de regras;</w:t>
      </w:r>
    </w:p>
    <w:p w:rsidR="00F03C41" w:rsidRPr="00A94415" w:rsidRDefault="00F03C41" w:rsidP="007226CC">
      <w:pPr>
        <w:pStyle w:val="Listadecontinuao3"/>
        <w:numPr>
          <w:ilvl w:val="0"/>
          <w:numId w:val="20"/>
        </w:numPr>
        <w:tabs>
          <w:tab w:val="clear" w:pos="1350"/>
          <w:tab w:val="num" w:pos="709"/>
        </w:tabs>
        <w:ind w:hanging="1066"/>
        <w:jc w:val="both"/>
        <w:rPr>
          <w:rFonts w:ascii="Times New Roman" w:hAnsi="Times New Roman"/>
          <w:spacing w:val="0"/>
          <w:sz w:val="24"/>
          <w:szCs w:val="24"/>
        </w:rPr>
      </w:pPr>
      <w:r w:rsidRPr="00A94415">
        <w:rPr>
          <w:rFonts w:ascii="Times New Roman" w:hAnsi="Times New Roman"/>
          <w:spacing w:val="0"/>
          <w:sz w:val="24"/>
          <w:szCs w:val="24"/>
        </w:rPr>
        <w:t>Maternidade e paternidade precoces;</w:t>
      </w:r>
    </w:p>
    <w:p w:rsidR="00F03C41" w:rsidRPr="00A94415" w:rsidRDefault="00F03C41" w:rsidP="007226CC">
      <w:pPr>
        <w:pStyle w:val="Listadecontinuao3"/>
        <w:numPr>
          <w:ilvl w:val="0"/>
          <w:numId w:val="20"/>
        </w:numPr>
        <w:tabs>
          <w:tab w:val="clear" w:pos="1350"/>
          <w:tab w:val="num" w:pos="709"/>
        </w:tabs>
        <w:ind w:hanging="1066"/>
        <w:jc w:val="both"/>
        <w:rPr>
          <w:rFonts w:ascii="Times New Roman" w:hAnsi="Times New Roman"/>
          <w:spacing w:val="0"/>
          <w:sz w:val="24"/>
          <w:szCs w:val="24"/>
        </w:rPr>
      </w:pPr>
      <w:r w:rsidRPr="00A94415">
        <w:rPr>
          <w:rFonts w:ascii="Times New Roman" w:hAnsi="Times New Roman"/>
          <w:spacing w:val="0"/>
          <w:sz w:val="24"/>
          <w:szCs w:val="24"/>
        </w:rPr>
        <w:t>Família Negligenciada.</w:t>
      </w:r>
    </w:p>
    <w:p w:rsidR="00933177" w:rsidRPr="00A94415" w:rsidRDefault="00933177" w:rsidP="00933177">
      <w:pPr>
        <w:pStyle w:val="Listadecontinuao3"/>
        <w:jc w:val="both"/>
        <w:rPr>
          <w:rFonts w:ascii="Times New Roman" w:hAnsi="Times New Roman"/>
          <w:spacing w:val="0"/>
          <w:sz w:val="24"/>
          <w:szCs w:val="24"/>
        </w:rPr>
      </w:pPr>
    </w:p>
    <w:p w:rsidR="00933177" w:rsidRPr="00A94415" w:rsidRDefault="00933177" w:rsidP="00933177">
      <w:pPr>
        <w:pStyle w:val="Listadecontinuao3"/>
        <w:numPr>
          <w:ilvl w:val="0"/>
          <w:numId w:val="23"/>
        </w:numPr>
        <w:jc w:val="both"/>
        <w:rPr>
          <w:rFonts w:ascii="Times New Roman" w:hAnsi="Times New Roman"/>
          <w:spacing w:val="0"/>
          <w:sz w:val="24"/>
          <w:szCs w:val="24"/>
        </w:rPr>
      </w:pPr>
      <w:r w:rsidRPr="00A94415">
        <w:rPr>
          <w:rFonts w:ascii="Times New Roman" w:hAnsi="Times New Roman"/>
          <w:spacing w:val="0"/>
          <w:sz w:val="24"/>
          <w:szCs w:val="24"/>
        </w:rPr>
        <w:t>Objetivos</w:t>
      </w:r>
    </w:p>
    <w:p w:rsidR="00933177" w:rsidRPr="00A94415" w:rsidRDefault="00933177" w:rsidP="00933177">
      <w:pPr>
        <w:pStyle w:val="PargrafodaLista"/>
        <w:numPr>
          <w:ilvl w:val="0"/>
          <w:numId w:val="24"/>
        </w:numPr>
        <w:ind w:right="650"/>
        <w:jc w:val="both"/>
        <w:rPr>
          <w:bCs/>
        </w:rPr>
      </w:pPr>
      <w:r w:rsidRPr="00A94415">
        <w:rPr>
          <w:bCs/>
        </w:rPr>
        <w:t xml:space="preserve">Objetivo Geral </w:t>
      </w:r>
    </w:p>
    <w:p w:rsidR="00933177" w:rsidRPr="00A94415" w:rsidRDefault="00933177" w:rsidP="00933177">
      <w:pPr>
        <w:ind w:right="650"/>
        <w:jc w:val="both"/>
      </w:pPr>
    </w:p>
    <w:p w:rsidR="00933177" w:rsidRPr="00A94415" w:rsidRDefault="00933177" w:rsidP="00933177">
      <w:pPr>
        <w:jc w:val="both"/>
      </w:pPr>
      <w:r w:rsidRPr="00A94415">
        <w:t>O serviço tem por finalidade prover atenção socioassistencial e acompanhamento a adolescentes e jovens em cumprimento de medidas socioeducativas em meio aberto, determinadas judicialmente.</w:t>
      </w:r>
    </w:p>
    <w:p w:rsidR="00933177" w:rsidRPr="00A94415" w:rsidRDefault="00933177" w:rsidP="00933177">
      <w:pPr>
        <w:jc w:val="both"/>
      </w:pPr>
    </w:p>
    <w:p w:rsidR="00933177" w:rsidRPr="00A94415" w:rsidRDefault="00933177" w:rsidP="00933177">
      <w:pPr>
        <w:pStyle w:val="PargrafodaLista"/>
        <w:numPr>
          <w:ilvl w:val="0"/>
          <w:numId w:val="24"/>
        </w:numPr>
        <w:jc w:val="both"/>
      </w:pPr>
      <w:r w:rsidRPr="00A94415">
        <w:t>Objetivos Específicos</w:t>
      </w:r>
    </w:p>
    <w:p w:rsidR="00933177" w:rsidRPr="00A94415" w:rsidRDefault="00933177" w:rsidP="00933177">
      <w:pPr>
        <w:jc w:val="both"/>
      </w:pPr>
    </w:p>
    <w:p w:rsidR="00933177" w:rsidRPr="00A94415" w:rsidRDefault="00933177" w:rsidP="00933177">
      <w:pPr>
        <w:ind w:right="650"/>
        <w:jc w:val="both"/>
        <w:rPr>
          <w:bCs/>
        </w:rPr>
      </w:pPr>
      <w:r w:rsidRPr="00A94415">
        <w:rPr>
          <w:bCs/>
        </w:rPr>
        <w:t>Da Medida Socioeducativa de L.A.</w:t>
      </w:r>
    </w:p>
    <w:p w:rsidR="00933177" w:rsidRPr="00A94415" w:rsidRDefault="00933177" w:rsidP="00933177">
      <w:pPr>
        <w:ind w:right="650"/>
        <w:jc w:val="both"/>
        <w:rPr>
          <w:bCs/>
        </w:rPr>
      </w:pPr>
    </w:p>
    <w:p w:rsidR="00933177" w:rsidRPr="00A94415" w:rsidRDefault="00933177" w:rsidP="00933177">
      <w:pPr>
        <w:ind w:right="650"/>
        <w:jc w:val="both"/>
        <w:rPr>
          <w:bCs/>
        </w:rPr>
      </w:pPr>
      <w:r w:rsidRPr="00A94415">
        <w:rPr>
          <w:bCs/>
        </w:rPr>
        <w:t xml:space="preserve">-Realizar acompanhamento social a adolescentes durante o cumprimento de medida socioeducativa de Liberdade Assistida e de Prestação de Serviços à Comunidade e sua inserção em </w:t>
      </w:r>
      <w:r w:rsidR="004247BB" w:rsidRPr="00A94415">
        <w:rPr>
          <w:bCs/>
        </w:rPr>
        <w:t>outros serviços</w:t>
      </w:r>
      <w:r w:rsidRPr="00A94415">
        <w:rPr>
          <w:bCs/>
        </w:rPr>
        <w:t xml:space="preserve"> e programas socioassistenciais e de políticas públicas setoriais;</w:t>
      </w:r>
    </w:p>
    <w:p w:rsidR="00933177" w:rsidRPr="00A94415" w:rsidRDefault="00933177" w:rsidP="00933177">
      <w:pPr>
        <w:ind w:right="650"/>
        <w:jc w:val="both"/>
        <w:rPr>
          <w:bCs/>
        </w:rPr>
      </w:pPr>
      <w:r w:rsidRPr="00A94415">
        <w:rPr>
          <w:bCs/>
        </w:rPr>
        <w:t>- Criar condições para a construção/reconstrução de projetos de vida que visem à ruptura com a prática de ato infracional;</w:t>
      </w:r>
    </w:p>
    <w:p w:rsidR="00933177" w:rsidRPr="00A94415" w:rsidRDefault="00933177" w:rsidP="00933177">
      <w:pPr>
        <w:ind w:right="650"/>
        <w:jc w:val="both"/>
        <w:rPr>
          <w:bCs/>
        </w:rPr>
      </w:pPr>
      <w:r w:rsidRPr="00A94415">
        <w:rPr>
          <w:bCs/>
        </w:rPr>
        <w:t>- Estabelecer contratos com o adolescente a partir das possibilidades e limites do trabalho a ser desenvolvido e normas que regulem o período de cumprimento da medida socioeducativa;</w:t>
      </w:r>
    </w:p>
    <w:p w:rsidR="00933177" w:rsidRPr="00A94415" w:rsidRDefault="00933177" w:rsidP="00933177">
      <w:pPr>
        <w:ind w:right="650"/>
        <w:jc w:val="both"/>
        <w:rPr>
          <w:bCs/>
        </w:rPr>
      </w:pPr>
      <w:r w:rsidRPr="00A94415">
        <w:rPr>
          <w:bCs/>
        </w:rPr>
        <w:t>- Contribuir para o estabelecimento da autoconfiança e a capacidade de reflexão sobre as possibilidades de construção de autonomias;</w:t>
      </w:r>
    </w:p>
    <w:p w:rsidR="00933177" w:rsidRPr="00A94415" w:rsidRDefault="00933177" w:rsidP="00933177">
      <w:pPr>
        <w:ind w:right="650"/>
        <w:jc w:val="both"/>
        <w:rPr>
          <w:bCs/>
        </w:rPr>
      </w:pPr>
      <w:r w:rsidRPr="00A94415">
        <w:rPr>
          <w:bCs/>
        </w:rPr>
        <w:lastRenderedPageBreak/>
        <w:t>- Possibilitar acessos e oportunidades para a ampliação do universo informacional e cultural e desenvolvimento de habilidades e competências;</w:t>
      </w:r>
    </w:p>
    <w:p w:rsidR="00933177" w:rsidRPr="00A94415" w:rsidRDefault="00933177" w:rsidP="00933177">
      <w:pPr>
        <w:ind w:right="650"/>
        <w:jc w:val="both"/>
        <w:rPr>
          <w:bCs/>
        </w:rPr>
      </w:pPr>
      <w:r w:rsidRPr="00A94415">
        <w:rPr>
          <w:bCs/>
        </w:rPr>
        <w:t>-Fortalecer a con</w:t>
      </w:r>
      <w:r w:rsidR="00FD1F91" w:rsidRPr="00A94415">
        <w:rPr>
          <w:bCs/>
        </w:rPr>
        <w:t>vivência familiar e comunitária;</w:t>
      </w:r>
    </w:p>
    <w:p w:rsidR="00933177" w:rsidRPr="00A94415" w:rsidRDefault="00FD1F91" w:rsidP="00FD1F91">
      <w:pPr>
        <w:ind w:right="650"/>
        <w:jc w:val="both"/>
      </w:pPr>
      <w:r w:rsidRPr="00A94415">
        <w:t>-</w:t>
      </w:r>
      <w:r w:rsidR="00933177" w:rsidRPr="00A94415">
        <w:t>Personalizar o atendimento, sensibilizando o adolescente e família, com vistas ao efetivo cumprimento da medida;</w:t>
      </w:r>
    </w:p>
    <w:p w:rsidR="00933177" w:rsidRPr="00A94415" w:rsidRDefault="00FD1F91" w:rsidP="00FD1F91">
      <w:pPr>
        <w:ind w:right="650"/>
        <w:jc w:val="both"/>
      </w:pPr>
      <w:r w:rsidRPr="00A94415">
        <w:t>-</w:t>
      </w:r>
      <w:r w:rsidR="00933177" w:rsidRPr="00A94415">
        <w:t>Atender semanalmente o adolescente de forma individual, possibilitando a reflexão sobre o ato cometido, oportunizando mudança de conduta;</w:t>
      </w:r>
    </w:p>
    <w:p w:rsidR="00933177" w:rsidRPr="00A94415" w:rsidRDefault="00FD1F91" w:rsidP="00FD1F91">
      <w:pPr>
        <w:ind w:right="650"/>
        <w:jc w:val="both"/>
      </w:pPr>
      <w:r w:rsidRPr="00A94415">
        <w:t>-</w:t>
      </w:r>
      <w:r w:rsidR="00933177" w:rsidRPr="00A94415">
        <w:t>Realizar atendimento grupal ao adolescente e família proporcionando o exercício da sociabilização;</w:t>
      </w:r>
    </w:p>
    <w:p w:rsidR="00933177" w:rsidRPr="00A94415" w:rsidRDefault="00FD1F91" w:rsidP="00FD1F91">
      <w:pPr>
        <w:ind w:right="650"/>
        <w:jc w:val="both"/>
      </w:pPr>
      <w:r w:rsidRPr="00A94415">
        <w:t>-</w:t>
      </w:r>
      <w:r w:rsidR="00933177" w:rsidRPr="00A94415">
        <w:t>Promover a inserção do adolescente no meio escolar e cursos profissionalizantes com vistas ao preparo para a convivência social e sobretudo para o mundo do trabalho;</w:t>
      </w:r>
    </w:p>
    <w:p w:rsidR="00933177" w:rsidRPr="00A94415" w:rsidRDefault="00FD1F91" w:rsidP="00FD1F91">
      <w:pPr>
        <w:ind w:right="650"/>
        <w:jc w:val="both"/>
      </w:pPr>
      <w:r w:rsidRPr="00A94415">
        <w:t>-</w:t>
      </w:r>
      <w:r w:rsidR="00933177" w:rsidRPr="00A94415">
        <w:t>Proporcionar inserção dos adolescentes nas oficinas desenvolvidas pela entidade;</w:t>
      </w:r>
    </w:p>
    <w:p w:rsidR="00933177" w:rsidRPr="00A94415" w:rsidRDefault="00FD1F91" w:rsidP="00FD1F91">
      <w:pPr>
        <w:ind w:right="650"/>
        <w:jc w:val="both"/>
      </w:pPr>
      <w:r w:rsidRPr="00A94415">
        <w:t>-</w:t>
      </w:r>
      <w:r w:rsidR="00933177" w:rsidRPr="00A94415">
        <w:t>Motivar o adolescente para o tratamento de suas necessidades de saúde, visando sua recuperação com efetivo atendimento pelas equipes disponíveis;</w:t>
      </w:r>
    </w:p>
    <w:p w:rsidR="00933177" w:rsidRPr="00A94415" w:rsidRDefault="00FD1F91" w:rsidP="00FD1F91">
      <w:pPr>
        <w:ind w:right="650"/>
        <w:jc w:val="both"/>
      </w:pPr>
      <w:r w:rsidRPr="00A94415">
        <w:t>-</w:t>
      </w:r>
      <w:r w:rsidR="00933177" w:rsidRPr="00A94415">
        <w:t>Possibilitar ao adolescente com dependência química a reflexão e anuência ao tratamento com vistas à recuperação;</w:t>
      </w:r>
    </w:p>
    <w:p w:rsidR="00933177" w:rsidRPr="00A94415" w:rsidRDefault="00FD1F91" w:rsidP="00FD1F91">
      <w:pPr>
        <w:ind w:right="650"/>
        <w:jc w:val="both"/>
      </w:pPr>
      <w:r w:rsidRPr="00A94415">
        <w:t>-</w:t>
      </w:r>
      <w:r w:rsidR="00933177" w:rsidRPr="00A94415">
        <w:t>Propiciar o encaminhamento do adolescente para a providência de documentação pessoal com vistas ao efetivo exercício da cidadania;</w:t>
      </w:r>
    </w:p>
    <w:p w:rsidR="00933177" w:rsidRPr="00A94415" w:rsidRDefault="00FD1F91" w:rsidP="00FD1F91">
      <w:pPr>
        <w:ind w:right="650"/>
        <w:jc w:val="both"/>
      </w:pPr>
      <w:r w:rsidRPr="00A94415">
        <w:t>-</w:t>
      </w:r>
      <w:r w:rsidR="00933177" w:rsidRPr="00A94415">
        <w:t>Estimular e articular o envolvimento dos adolescentes em atividades esportivas, culturais e de lazer, visando o desenvolvimento de suas habilidades, bem como a sua sociabilização;</w:t>
      </w:r>
    </w:p>
    <w:p w:rsidR="00933177" w:rsidRPr="00A94415" w:rsidRDefault="00FD1F91" w:rsidP="00FD1F91">
      <w:pPr>
        <w:ind w:right="650"/>
        <w:jc w:val="both"/>
      </w:pPr>
      <w:r w:rsidRPr="00A94415">
        <w:t>-</w:t>
      </w:r>
      <w:r w:rsidR="00933177" w:rsidRPr="00A94415">
        <w:t>Proporcionar visitas as entidades sociais, objetivando ocupar a ociosidade e desenvolver no adolescente senso de responsabilidade, desenvolvimento do espírito de colaboração com o meio social em que vive;</w:t>
      </w:r>
    </w:p>
    <w:p w:rsidR="00933177" w:rsidRPr="00A94415" w:rsidRDefault="00FD1F91" w:rsidP="00FD1F91">
      <w:pPr>
        <w:ind w:right="650"/>
        <w:jc w:val="both"/>
      </w:pPr>
      <w:r w:rsidRPr="00A94415">
        <w:t>-</w:t>
      </w:r>
      <w:r w:rsidR="00933177" w:rsidRPr="00A94415">
        <w:t>Atender as famílias buscando a reconstrução dos vínculos afetivos entre seus membros e a comunidade, inclusive encaminhando aos recursos que auxiliem na satisfação de suas necessidades básicas;</w:t>
      </w:r>
    </w:p>
    <w:p w:rsidR="00933177" w:rsidRPr="00A94415" w:rsidRDefault="00FD1F91" w:rsidP="00FD1F91">
      <w:pPr>
        <w:ind w:right="650"/>
        <w:jc w:val="both"/>
      </w:pPr>
      <w:r w:rsidRPr="00A94415">
        <w:t>-</w:t>
      </w:r>
      <w:r w:rsidR="00933177" w:rsidRPr="00A94415">
        <w:t>Articular com todos os equipamentos sociais construindo o atendimento em rede com vistas ao acesso e efetiva inclusão social;</w:t>
      </w:r>
    </w:p>
    <w:p w:rsidR="00933177" w:rsidRPr="00A94415" w:rsidRDefault="00FD1F91" w:rsidP="00FD1F91">
      <w:pPr>
        <w:ind w:right="650"/>
        <w:jc w:val="both"/>
      </w:pPr>
      <w:r w:rsidRPr="00A94415">
        <w:t>-</w:t>
      </w:r>
      <w:r w:rsidR="00933177" w:rsidRPr="00A94415">
        <w:t>Estreitar relações com o sistema de justiça investindo para que o processo evolua de forma a possibilitar a consecução de novo estágio de vida para o adolescente.</w:t>
      </w:r>
    </w:p>
    <w:p w:rsidR="00933177" w:rsidRPr="00A94415" w:rsidRDefault="00933177" w:rsidP="00933177">
      <w:pPr>
        <w:ind w:left="720" w:right="650"/>
        <w:jc w:val="both"/>
      </w:pPr>
      <w:r w:rsidRPr="00A94415">
        <w:t xml:space="preserve"> </w:t>
      </w:r>
    </w:p>
    <w:p w:rsidR="00933177" w:rsidRPr="00A94415" w:rsidRDefault="00933177" w:rsidP="006934F8">
      <w:pPr>
        <w:ind w:right="650"/>
        <w:jc w:val="both"/>
        <w:rPr>
          <w:b/>
          <w:bCs/>
        </w:rPr>
      </w:pPr>
      <w:r w:rsidRPr="00A94415">
        <w:rPr>
          <w:b/>
          <w:bCs/>
        </w:rPr>
        <w:t>Da Medida socioeducativa de P.S.C.</w:t>
      </w:r>
    </w:p>
    <w:p w:rsidR="00933177" w:rsidRPr="00A94415" w:rsidRDefault="00933177" w:rsidP="00933177">
      <w:pPr>
        <w:pStyle w:val="Textoembloco"/>
        <w:ind w:left="0"/>
        <w:rPr>
          <w:rFonts w:ascii="Times New Roman" w:hAnsi="Times New Roman"/>
          <w:spacing w:val="0"/>
          <w:sz w:val="24"/>
        </w:rPr>
      </w:pPr>
    </w:p>
    <w:p w:rsidR="00933177" w:rsidRPr="00A94415" w:rsidRDefault="00933177" w:rsidP="006934F8">
      <w:pPr>
        <w:pStyle w:val="Textoembloco"/>
        <w:ind w:left="0"/>
        <w:rPr>
          <w:rFonts w:ascii="Times New Roman" w:hAnsi="Times New Roman"/>
          <w:spacing w:val="0"/>
          <w:sz w:val="24"/>
        </w:rPr>
      </w:pPr>
      <w:r w:rsidRPr="00A94415">
        <w:rPr>
          <w:rFonts w:ascii="Times New Roman" w:hAnsi="Times New Roman"/>
          <w:spacing w:val="0"/>
          <w:sz w:val="24"/>
        </w:rPr>
        <w:t>Serão observados os objetivos elencados para a medida de LA salvaguardando as especificidades:</w:t>
      </w:r>
    </w:p>
    <w:p w:rsidR="00933177" w:rsidRPr="00A94415" w:rsidRDefault="00933177" w:rsidP="00933177">
      <w:pPr>
        <w:ind w:left="720" w:right="650"/>
        <w:jc w:val="both"/>
      </w:pPr>
    </w:p>
    <w:p w:rsidR="00933177" w:rsidRPr="00A94415" w:rsidRDefault="006934F8" w:rsidP="006934F8">
      <w:pPr>
        <w:ind w:right="650"/>
        <w:jc w:val="both"/>
      </w:pPr>
      <w:r w:rsidRPr="00A94415">
        <w:t xml:space="preserve">- </w:t>
      </w:r>
      <w:r w:rsidR="00933177" w:rsidRPr="00A94415">
        <w:t>Atender quinzenalmente o adolescente de forma individual possibilitando a reflexão sobre o ato cometido, oportunizando mudança de conduta;</w:t>
      </w:r>
    </w:p>
    <w:p w:rsidR="00933177" w:rsidRPr="00A94415" w:rsidRDefault="006934F8" w:rsidP="006934F8">
      <w:pPr>
        <w:ind w:right="650"/>
        <w:jc w:val="both"/>
      </w:pPr>
      <w:r w:rsidRPr="00A94415">
        <w:t xml:space="preserve">- </w:t>
      </w:r>
      <w:r w:rsidR="00933177" w:rsidRPr="00A94415">
        <w:t>Articular e capacitar entidades e/ou setores públicos para acolher o adolescente possibilitando-lhe o efetivo cumprimento da medida;</w:t>
      </w:r>
    </w:p>
    <w:p w:rsidR="00933177" w:rsidRPr="00A94415" w:rsidRDefault="006934F8" w:rsidP="006934F8">
      <w:pPr>
        <w:ind w:right="650"/>
        <w:jc w:val="both"/>
      </w:pPr>
      <w:r w:rsidRPr="00A94415">
        <w:t xml:space="preserve">- </w:t>
      </w:r>
      <w:r w:rsidR="00933177" w:rsidRPr="00A94415">
        <w:t>Garantir atividades que privilegiem o caráter formativo da medida;</w:t>
      </w:r>
    </w:p>
    <w:p w:rsidR="00933177" w:rsidRPr="00A94415" w:rsidRDefault="006934F8" w:rsidP="006934F8">
      <w:pPr>
        <w:ind w:right="650"/>
        <w:jc w:val="both"/>
        <w:rPr>
          <w:b/>
          <w:bCs/>
        </w:rPr>
      </w:pPr>
      <w:r w:rsidRPr="00A94415">
        <w:t xml:space="preserve">- </w:t>
      </w:r>
      <w:r w:rsidR="00933177" w:rsidRPr="00A94415">
        <w:t>Oportunizar a inserção do adolescente em ambientes que favoreçam a construção de novos vínculos sociais.</w:t>
      </w:r>
    </w:p>
    <w:p w:rsidR="006934F8" w:rsidRPr="00A94415" w:rsidRDefault="006934F8" w:rsidP="00933177">
      <w:pPr>
        <w:ind w:left="720" w:right="650"/>
        <w:jc w:val="both"/>
      </w:pPr>
    </w:p>
    <w:p w:rsidR="007226CC" w:rsidRPr="00A94415" w:rsidRDefault="007226CC" w:rsidP="006934F8">
      <w:pPr>
        <w:ind w:right="650"/>
        <w:jc w:val="both"/>
        <w:rPr>
          <w:b/>
          <w:bCs/>
        </w:rPr>
      </w:pPr>
    </w:p>
    <w:p w:rsidR="00933177" w:rsidRPr="00A94415" w:rsidRDefault="00933177" w:rsidP="006934F8">
      <w:pPr>
        <w:ind w:right="650"/>
        <w:jc w:val="both"/>
        <w:rPr>
          <w:b/>
          <w:bCs/>
        </w:rPr>
      </w:pPr>
      <w:r w:rsidRPr="00A94415">
        <w:rPr>
          <w:b/>
          <w:bCs/>
        </w:rPr>
        <w:t>Da Medida socioeducativa Acumulativa LA com P.S.C.</w:t>
      </w:r>
    </w:p>
    <w:p w:rsidR="00933177" w:rsidRPr="00A94415" w:rsidRDefault="00933177" w:rsidP="00933177">
      <w:pPr>
        <w:ind w:left="720" w:right="650"/>
        <w:jc w:val="both"/>
        <w:rPr>
          <w:b/>
          <w:bCs/>
        </w:rPr>
      </w:pPr>
    </w:p>
    <w:p w:rsidR="00933177" w:rsidRPr="00A94415" w:rsidRDefault="00933177" w:rsidP="006934F8">
      <w:pPr>
        <w:ind w:right="650"/>
        <w:jc w:val="both"/>
        <w:rPr>
          <w:bCs/>
        </w:rPr>
      </w:pPr>
      <w:r w:rsidRPr="00A94415">
        <w:rPr>
          <w:bCs/>
        </w:rPr>
        <w:lastRenderedPageBreak/>
        <w:t>Serão observados os objetivos elencados para a medida de LA e P.S.C.</w:t>
      </w:r>
    </w:p>
    <w:p w:rsidR="006934F8" w:rsidRPr="00A94415" w:rsidRDefault="006934F8" w:rsidP="006934F8">
      <w:pPr>
        <w:ind w:right="650"/>
        <w:jc w:val="both"/>
        <w:rPr>
          <w:bCs/>
        </w:rPr>
      </w:pPr>
    </w:p>
    <w:p w:rsidR="00933177" w:rsidRPr="00A94415" w:rsidRDefault="007941B1" w:rsidP="008E019E">
      <w:pPr>
        <w:pStyle w:val="PargrafodaLista"/>
        <w:numPr>
          <w:ilvl w:val="0"/>
          <w:numId w:val="23"/>
        </w:numPr>
        <w:ind w:left="284" w:hanging="284"/>
        <w:jc w:val="both"/>
      </w:pPr>
      <w:r w:rsidRPr="00A94415">
        <w:t>Metodologia.</w:t>
      </w:r>
    </w:p>
    <w:p w:rsidR="007941B1" w:rsidRPr="00A94415" w:rsidRDefault="007941B1" w:rsidP="007941B1">
      <w:pPr>
        <w:pStyle w:val="PargrafodaLista"/>
        <w:jc w:val="both"/>
      </w:pPr>
    </w:p>
    <w:p w:rsidR="007941B1" w:rsidRPr="00A94415" w:rsidRDefault="007941B1" w:rsidP="008E019E">
      <w:pPr>
        <w:pStyle w:val="PargrafodaLista"/>
        <w:ind w:left="0"/>
        <w:jc w:val="both"/>
      </w:pPr>
      <w:r w:rsidRPr="00A94415">
        <w:t>Liberdade Assistida</w:t>
      </w:r>
    </w:p>
    <w:p w:rsidR="007941B1" w:rsidRPr="00A94415" w:rsidRDefault="007941B1" w:rsidP="007941B1">
      <w:pPr>
        <w:pStyle w:val="PargrafodaLista"/>
        <w:jc w:val="both"/>
      </w:pPr>
    </w:p>
    <w:p w:rsidR="007941B1" w:rsidRPr="00A94415" w:rsidRDefault="007941B1" w:rsidP="004F1FF7">
      <w:pPr>
        <w:pStyle w:val="PargrafodaLista"/>
        <w:ind w:left="284" w:hanging="284"/>
        <w:jc w:val="both"/>
      </w:pPr>
      <w:r w:rsidRPr="00A94415">
        <w:t>•</w:t>
      </w:r>
      <w:r w:rsidRPr="00A94415">
        <w:tab/>
        <w:t>Realizar a Interpretação da Medida até uma semana após o recebimento do caso; salvo algumas eventualidades, através de escuta com o adolescente e sua família;</w:t>
      </w:r>
    </w:p>
    <w:p w:rsidR="007941B1" w:rsidRPr="00A94415" w:rsidRDefault="007941B1" w:rsidP="004F1FF7">
      <w:pPr>
        <w:pStyle w:val="PargrafodaLista"/>
        <w:ind w:left="284" w:hanging="284"/>
        <w:jc w:val="both"/>
      </w:pPr>
      <w:r w:rsidRPr="00A94415">
        <w:t>•</w:t>
      </w:r>
      <w:r w:rsidRPr="00A94415">
        <w:tab/>
        <w:t xml:space="preserve">Iniciar a construção do Plano Individual de Atendimento (PIA) até 15 dias após o início da medida; Durante o período de atendimento é construído juntamente com o adolescente e família o Plano Individual de Atendimento (PIA). Neste Plano são incluídas todas as informações obtidas desde o atendimento inicial, dados familiares, escolares, sobre trabalho, documentação, assim como suas dificuldades, expectativas e inseguranças. Também são levadas em conta interesses, aptidões e habilidades dos adolescentes. A partir da elaboração do PIA, traça-se o caminho a ser percorrido. É importante salientar que este plano pertence ao adolescente, partindo de um compromisso firmado em conjunto com os orientadores, adolescente e família, e não imposto ou determinado. </w:t>
      </w:r>
      <w:r w:rsidRPr="00A94415">
        <w:rPr>
          <w:bCs/>
        </w:rPr>
        <w:t>Periodicamente as metas devem ser avaliadas, apontando os novos passos a serem dados, fortalecendo o vínculo familiar e comunitário, assegurando o acesso às políticas públicas e almejando a prevenção da re</w:t>
      </w:r>
      <w:r w:rsidR="007226CC" w:rsidRPr="00A94415">
        <w:rPr>
          <w:bCs/>
        </w:rPr>
        <w:t>incidência em atos infracionais;</w:t>
      </w:r>
    </w:p>
    <w:p w:rsidR="007941B1" w:rsidRPr="00A94415" w:rsidRDefault="007941B1" w:rsidP="008E019E">
      <w:pPr>
        <w:pStyle w:val="PargrafodaLista"/>
        <w:ind w:left="284" w:hanging="284"/>
        <w:jc w:val="both"/>
      </w:pPr>
      <w:r w:rsidRPr="00A94415">
        <w:t>•</w:t>
      </w:r>
      <w:r w:rsidRPr="00A94415">
        <w:tab/>
        <w:t>Garantir atendimento individual semanal aos adolescentes, salvaguardando as exceções;</w:t>
      </w:r>
    </w:p>
    <w:p w:rsidR="007941B1" w:rsidRPr="00A94415" w:rsidRDefault="007941B1" w:rsidP="008E019E">
      <w:pPr>
        <w:pStyle w:val="PargrafodaLista"/>
        <w:ind w:left="284" w:hanging="284"/>
        <w:jc w:val="both"/>
      </w:pPr>
      <w:r w:rsidRPr="00A94415">
        <w:t>•</w:t>
      </w:r>
      <w:r w:rsidRPr="00A94415">
        <w:tab/>
        <w:t>Assegurar atendimento grupal no mínimo uma vez por mês, respeitando a excepcionalidade;</w:t>
      </w:r>
    </w:p>
    <w:p w:rsidR="007941B1" w:rsidRPr="00A94415" w:rsidRDefault="007941B1" w:rsidP="008E019E">
      <w:pPr>
        <w:pStyle w:val="PargrafodaLista"/>
        <w:ind w:left="284" w:hanging="284"/>
        <w:jc w:val="both"/>
      </w:pPr>
      <w:r w:rsidRPr="00A94415">
        <w:t>•</w:t>
      </w:r>
      <w:r w:rsidRPr="00A94415">
        <w:tab/>
        <w:t>Encaminhar à escola os adolescentes evadidos;</w:t>
      </w:r>
    </w:p>
    <w:p w:rsidR="007941B1" w:rsidRPr="00A94415" w:rsidRDefault="007941B1" w:rsidP="008E019E">
      <w:pPr>
        <w:pStyle w:val="PargrafodaLista"/>
        <w:ind w:left="284" w:hanging="284"/>
        <w:jc w:val="both"/>
      </w:pPr>
      <w:r w:rsidRPr="00A94415">
        <w:t>•</w:t>
      </w:r>
      <w:r w:rsidRPr="00A94415">
        <w:tab/>
        <w:t>Possibilitar a todos os adolescentes, acesso a cursos profissionalizantes consideradas as especificidades legais e pessoais;</w:t>
      </w:r>
    </w:p>
    <w:p w:rsidR="007941B1" w:rsidRPr="00A94415" w:rsidRDefault="007941B1" w:rsidP="008E019E">
      <w:pPr>
        <w:pStyle w:val="PargrafodaLista"/>
        <w:ind w:left="284" w:hanging="284"/>
        <w:jc w:val="both"/>
      </w:pPr>
      <w:r w:rsidRPr="00A94415">
        <w:t>•</w:t>
      </w:r>
      <w:r w:rsidRPr="00A94415">
        <w:tab/>
        <w:t>Oportunizar aos atendidos, orientações mínimas em relação ao mundo do trabalho, inserindo-os na rede de apoio, observando as habilidades pessoais e outros;</w:t>
      </w:r>
    </w:p>
    <w:p w:rsidR="007941B1" w:rsidRPr="00A94415" w:rsidRDefault="007941B1" w:rsidP="008E019E">
      <w:pPr>
        <w:pStyle w:val="PargrafodaLista"/>
        <w:ind w:left="284" w:hanging="284"/>
        <w:jc w:val="both"/>
      </w:pPr>
      <w:r w:rsidRPr="00A94415">
        <w:t>•</w:t>
      </w:r>
      <w:r w:rsidRPr="00A94415">
        <w:tab/>
        <w:t>Encaminhar para área de saúde, educação, assistência, garantia de direitos, oportunizando encaminhamentos a esta demanda;</w:t>
      </w:r>
    </w:p>
    <w:p w:rsidR="007941B1" w:rsidRPr="00A94415" w:rsidRDefault="007941B1" w:rsidP="008E019E">
      <w:pPr>
        <w:pStyle w:val="PargrafodaLista"/>
        <w:ind w:left="284" w:hanging="284"/>
        <w:jc w:val="both"/>
      </w:pPr>
      <w:r w:rsidRPr="00A94415">
        <w:t>•</w:t>
      </w:r>
      <w:r w:rsidRPr="00A94415">
        <w:tab/>
        <w:t>Sensibilização para tratamento adolescentes com dependência química, em tratamento ambulatorial ou de internação;</w:t>
      </w:r>
    </w:p>
    <w:p w:rsidR="007941B1" w:rsidRPr="00A94415" w:rsidRDefault="007941B1" w:rsidP="008E019E">
      <w:pPr>
        <w:pStyle w:val="PargrafodaLista"/>
        <w:ind w:left="284" w:hanging="284"/>
        <w:jc w:val="both"/>
      </w:pPr>
      <w:r w:rsidRPr="00A94415">
        <w:t>•</w:t>
      </w:r>
      <w:r w:rsidRPr="00A94415">
        <w:tab/>
        <w:t>Favorecer que os atendidos tenham acesso às atividades oferecidas de esporte, cultura, e lazer;</w:t>
      </w:r>
    </w:p>
    <w:p w:rsidR="007941B1" w:rsidRPr="00A94415" w:rsidRDefault="007941B1" w:rsidP="008E019E">
      <w:pPr>
        <w:pStyle w:val="PargrafodaLista"/>
        <w:ind w:left="284" w:hanging="284"/>
        <w:jc w:val="both"/>
      </w:pPr>
      <w:r w:rsidRPr="00A94415">
        <w:t>•</w:t>
      </w:r>
      <w:r w:rsidRPr="00A94415">
        <w:tab/>
        <w:t>Buscar a inserção dos adolescentes na vida familiar e comunitária;</w:t>
      </w:r>
    </w:p>
    <w:p w:rsidR="007941B1" w:rsidRPr="00A94415" w:rsidRDefault="007941B1" w:rsidP="008E019E">
      <w:pPr>
        <w:pStyle w:val="PargrafodaLista"/>
        <w:ind w:left="284" w:hanging="284"/>
        <w:jc w:val="both"/>
      </w:pPr>
      <w:r w:rsidRPr="00A94415">
        <w:t>•</w:t>
      </w:r>
      <w:r w:rsidRPr="00A94415">
        <w:tab/>
        <w:t>Desenvolver aos jovens a capacidade reflexiva de análise para organizar novo projeto de vida;</w:t>
      </w:r>
    </w:p>
    <w:p w:rsidR="007941B1" w:rsidRPr="00A94415" w:rsidRDefault="007941B1" w:rsidP="008E019E">
      <w:pPr>
        <w:pStyle w:val="PargrafodaLista"/>
        <w:ind w:left="284" w:hanging="284"/>
        <w:jc w:val="both"/>
      </w:pPr>
      <w:r w:rsidRPr="00A94415">
        <w:t>•</w:t>
      </w:r>
      <w:r w:rsidRPr="00A94415">
        <w:tab/>
        <w:t>Garantir atendimento individual a famílias dos atendidos;</w:t>
      </w:r>
    </w:p>
    <w:p w:rsidR="007941B1" w:rsidRPr="00A94415" w:rsidRDefault="007941B1" w:rsidP="008E019E">
      <w:pPr>
        <w:pStyle w:val="PargrafodaLista"/>
        <w:ind w:left="284" w:hanging="284"/>
        <w:jc w:val="both"/>
      </w:pPr>
      <w:r w:rsidRPr="00A94415">
        <w:t>•</w:t>
      </w:r>
      <w:r w:rsidRPr="00A94415">
        <w:tab/>
        <w:t>Desenvolver atendimento grupal mensal as famílias dos adolescentes atendidos;</w:t>
      </w:r>
    </w:p>
    <w:p w:rsidR="007941B1" w:rsidRPr="00A94415" w:rsidRDefault="007941B1" w:rsidP="008E019E">
      <w:pPr>
        <w:pStyle w:val="PargrafodaLista"/>
        <w:ind w:left="284" w:hanging="284"/>
        <w:jc w:val="both"/>
      </w:pPr>
      <w:r w:rsidRPr="00A94415">
        <w:t>•</w:t>
      </w:r>
      <w:r w:rsidRPr="00A94415">
        <w:tab/>
        <w:t>Articular os equipamentos sociais, efetivando todos os encaminhamentos das necessidades apresentadas pelos adolescentes e familiares;</w:t>
      </w:r>
    </w:p>
    <w:p w:rsidR="007941B1" w:rsidRPr="00A94415" w:rsidRDefault="007941B1" w:rsidP="008E019E">
      <w:pPr>
        <w:pStyle w:val="PargrafodaLista"/>
        <w:ind w:left="284" w:hanging="284"/>
        <w:jc w:val="both"/>
      </w:pPr>
      <w:r w:rsidRPr="00A94415">
        <w:t>•</w:t>
      </w:r>
      <w:r w:rsidRPr="00A94415">
        <w:tab/>
        <w:t>Garantir consulta e ou discussão sempre que necessário com o sistema de justiça para os casos em atendimento;</w:t>
      </w:r>
    </w:p>
    <w:p w:rsidR="007941B1" w:rsidRPr="00A94415" w:rsidRDefault="007941B1" w:rsidP="008E019E">
      <w:pPr>
        <w:pStyle w:val="PargrafodaLista"/>
        <w:ind w:left="284" w:hanging="284"/>
        <w:jc w:val="both"/>
      </w:pPr>
      <w:r w:rsidRPr="00A94415">
        <w:t>•</w:t>
      </w:r>
      <w:r w:rsidRPr="00A94415">
        <w:tab/>
        <w:t xml:space="preserve">Realizar visitas domiciliares a todos os atendidos. </w:t>
      </w:r>
    </w:p>
    <w:p w:rsidR="007941B1" w:rsidRPr="00A94415" w:rsidRDefault="007941B1" w:rsidP="007941B1">
      <w:pPr>
        <w:pStyle w:val="PargrafodaLista"/>
        <w:jc w:val="both"/>
      </w:pPr>
    </w:p>
    <w:p w:rsidR="007941B1" w:rsidRPr="00A94415" w:rsidRDefault="007941B1" w:rsidP="007941B1">
      <w:pPr>
        <w:pStyle w:val="PargrafodaLista"/>
        <w:jc w:val="both"/>
      </w:pPr>
    </w:p>
    <w:p w:rsidR="008E019E" w:rsidRPr="00A94415" w:rsidRDefault="008E019E" w:rsidP="007941B1">
      <w:pPr>
        <w:pStyle w:val="PargrafodaLista"/>
        <w:jc w:val="both"/>
      </w:pPr>
    </w:p>
    <w:p w:rsidR="007226CC" w:rsidRPr="00A94415" w:rsidRDefault="007226CC" w:rsidP="007941B1">
      <w:pPr>
        <w:pStyle w:val="PargrafodaLista"/>
        <w:jc w:val="both"/>
      </w:pPr>
    </w:p>
    <w:p w:rsidR="007226CC" w:rsidRPr="00A94415" w:rsidRDefault="007226CC" w:rsidP="007941B1">
      <w:pPr>
        <w:pStyle w:val="PargrafodaLista"/>
        <w:jc w:val="both"/>
      </w:pPr>
    </w:p>
    <w:p w:rsidR="007941B1" w:rsidRPr="00A94415" w:rsidRDefault="007941B1" w:rsidP="004F1FF7">
      <w:pPr>
        <w:pStyle w:val="PargrafodaLista"/>
        <w:ind w:hanging="720"/>
        <w:jc w:val="both"/>
      </w:pPr>
      <w:r w:rsidRPr="00A94415">
        <w:t xml:space="preserve">Prestação de Serviços </w:t>
      </w:r>
      <w:r w:rsidR="004F1FF7" w:rsidRPr="00A94415">
        <w:t>à</w:t>
      </w:r>
      <w:r w:rsidRPr="00A94415">
        <w:t xml:space="preserve"> Comunidade</w:t>
      </w:r>
    </w:p>
    <w:p w:rsidR="002A41DB" w:rsidRPr="00A94415" w:rsidRDefault="002A41DB" w:rsidP="007941B1">
      <w:pPr>
        <w:pStyle w:val="PargrafodaLista"/>
        <w:jc w:val="both"/>
      </w:pPr>
    </w:p>
    <w:p w:rsidR="007941B1" w:rsidRPr="00A94415" w:rsidRDefault="007941B1" w:rsidP="007226CC">
      <w:pPr>
        <w:pStyle w:val="PargrafodaLista"/>
        <w:ind w:left="284" w:hanging="284"/>
        <w:jc w:val="both"/>
      </w:pPr>
      <w:r w:rsidRPr="00A94415">
        <w:lastRenderedPageBreak/>
        <w:t>Serão observadas as metas elencadas para a medida de LA, salvaguardando as especificidades:</w:t>
      </w:r>
    </w:p>
    <w:p w:rsidR="007941B1" w:rsidRPr="00A94415" w:rsidRDefault="007941B1" w:rsidP="007226CC">
      <w:pPr>
        <w:pStyle w:val="PargrafodaLista"/>
        <w:ind w:left="284" w:hanging="284"/>
        <w:jc w:val="both"/>
      </w:pPr>
      <w:r w:rsidRPr="00A94415">
        <w:t>•</w:t>
      </w:r>
      <w:r w:rsidRPr="00A94415">
        <w:tab/>
        <w:t>Garantir para todos os adolescentes a execução de tarefas gratuitas, em setores públicos ou entidades diversas de Tupã.</w:t>
      </w:r>
    </w:p>
    <w:p w:rsidR="007941B1" w:rsidRPr="00A94415" w:rsidRDefault="007941B1" w:rsidP="007226CC">
      <w:pPr>
        <w:pStyle w:val="PargrafodaLista"/>
        <w:ind w:left="284" w:hanging="284"/>
        <w:jc w:val="both"/>
      </w:pPr>
      <w:r w:rsidRPr="00A94415">
        <w:t>•</w:t>
      </w:r>
      <w:r w:rsidRPr="00A94415">
        <w:tab/>
        <w:t xml:space="preserve">As Entidades Acolhedoras parceiras são: Associação Bethel, ETEC Paula Souza, Museu Histórico e Pedagógico Índia </w:t>
      </w:r>
      <w:proofErr w:type="spellStart"/>
      <w:r w:rsidRPr="00A94415">
        <w:t>Vanuire</w:t>
      </w:r>
      <w:proofErr w:type="spellEnd"/>
      <w:r w:rsidRPr="00A94415">
        <w:t>, Legião Mirim</w:t>
      </w:r>
      <w:r w:rsidR="00BE6A97" w:rsidRPr="00A94415">
        <w:t>, Diretoria de Ensino</w:t>
      </w:r>
      <w:r w:rsidRPr="00A94415">
        <w:t>. Quando houver maior demanda será firmado novas parcerias.</w:t>
      </w:r>
    </w:p>
    <w:p w:rsidR="00A96231" w:rsidRPr="00A94415" w:rsidRDefault="00A96231" w:rsidP="007226CC">
      <w:pPr>
        <w:pStyle w:val="PargrafodaLista"/>
        <w:ind w:left="284" w:hanging="284"/>
        <w:jc w:val="both"/>
      </w:pPr>
    </w:p>
    <w:p w:rsidR="00A96231" w:rsidRPr="00A94415" w:rsidRDefault="00A96231" w:rsidP="004E37CC">
      <w:pPr>
        <w:pStyle w:val="PargrafodaLista"/>
        <w:ind w:left="0"/>
        <w:jc w:val="both"/>
      </w:pPr>
      <w:r w:rsidRPr="00A94415">
        <w:t>O trabalho será executado de acordo com a Resolução nº 109, de 11 de</w:t>
      </w:r>
      <w:r w:rsidR="004E37CC" w:rsidRPr="00A94415">
        <w:t xml:space="preserve"> novembro de 2009 – Tipificação </w:t>
      </w:r>
      <w:r w:rsidRPr="00A94415">
        <w:t xml:space="preserve">Nacional de Serviços Assistenciais.   </w:t>
      </w:r>
    </w:p>
    <w:p w:rsidR="002A41DB" w:rsidRPr="00A94415" w:rsidRDefault="002A41DB" w:rsidP="007941B1">
      <w:pPr>
        <w:pStyle w:val="PargrafodaLista"/>
        <w:jc w:val="both"/>
        <w:rPr>
          <w:sz w:val="28"/>
          <w:szCs w:val="28"/>
        </w:rPr>
      </w:pPr>
    </w:p>
    <w:tbl>
      <w:tblPr>
        <w:tblW w:w="109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127"/>
        <w:gridCol w:w="1134"/>
        <w:gridCol w:w="1134"/>
        <w:gridCol w:w="992"/>
        <w:gridCol w:w="1208"/>
      </w:tblGrid>
      <w:tr w:rsidR="008E019E" w:rsidRPr="00A94415" w:rsidTr="0088023D">
        <w:tc>
          <w:tcPr>
            <w:tcW w:w="2127" w:type="dxa"/>
          </w:tcPr>
          <w:p w:rsidR="002A41DB" w:rsidRPr="00A94415" w:rsidRDefault="002A41DB" w:rsidP="0038495E">
            <w:pPr>
              <w:jc w:val="center"/>
              <w:rPr>
                <w:b/>
                <w:sz w:val="20"/>
                <w:szCs w:val="20"/>
              </w:rPr>
            </w:pPr>
            <w:r w:rsidRPr="00A94415">
              <w:rPr>
                <w:b/>
                <w:sz w:val="20"/>
                <w:szCs w:val="20"/>
              </w:rPr>
              <w:t>Ações</w:t>
            </w:r>
          </w:p>
        </w:tc>
        <w:tc>
          <w:tcPr>
            <w:tcW w:w="2268" w:type="dxa"/>
          </w:tcPr>
          <w:p w:rsidR="002A41DB" w:rsidRPr="00A94415" w:rsidRDefault="002A41DB" w:rsidP="0038495E">
            <w:pPr>
              <w:jc w:val="center"/>
              <w:rPr>
                <w:b/>
                <w:sz w:val="20"/>
                <w:szCs w:val="20"/>
              </w:rPr>
            </w:pPr>
            <w:r w:rsidRPr="00A94415"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2127" w:type="dxa"/>
          </w:tcPr>
          <w:p w:rsidR="002A41DB" w:rsidRPr="00A94415" w:rsidRDefault="002A41DB" w:rsidP="0038495E">
            <w:pPr>
              <w:jc w:val="center"/>
              <w:rPr>
                <w:b/>
                <w:sz w:val="20"/>
                <w:szCs w:val="20"/>
              </w:rPr>
            </w:pPr>
            <w:r w:rsidRPr="00A94415">
              <w:rPr>
                <w:b/>
                <w:sz w:val="20"/>
                <w:szCs w:val="20"/>
              </w:rPr>
              <w:t>Meios de Verificação</w:t>
            </w:r>
          </w:p>
        </w:tc>
        <w:tc>
          <w:tcPr>
            <w:tcW w:w="1134" w:type="dxa"/>
          </w:tcPr>
          <w:p w:rsidR="002A41DB" w:rsidRPr="00A94415" w:rsidRDefault="002A41DB" w:rsidP="0038495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94415">
              <w:rPr>
                <w:b/>
                <w:sz w:val="20"/>
                <w:szCs w:val="20"/>
              </w:rPr>
              <w:t>Períod</w:t>
            </w:r>
            <w:proofErr w:type="spellEnd"/>
            <w:r w:rsidRPr="00A9441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A41DB" w:rsidRPr="00A94415" w:rsidRDefault="002A41DB" w:rsidP="0038495E">
            <w:pPr>
              <w:jc w:val="center"/>
              <w:rPr>
                <w:b/>
                <w:sz w:val="20"/>
                <w:szCs w:val="20"/>
              </w:rPr>
            </w:pPr>
            <w:r w:rsidRPr="00A94415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992" w:type="dxa"/>
          </w:tcPr>
          <w:p w:rsidR="002A41DB" w:rsidRPr="00A94415" w:rsidRDefault="002A41DB" w:rsidP="0038495E">
            <w:pPr>
              <w:jc w:val="center"/>
              <w:rPr>
                <w:b/>
                <w:sz w:val="20"/>
                <w:szCs w:val="20"/>
              </w:rPr>
            </w:pPr>
            <w:r w:rsidRPr="00A94415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1208" w:type="dxa"/>
          </w:tcPr>
          <w:p w:rsidR="002A41DB" w:rsidRPr="00A94415" w:rsidRDefault="002A41DB" w:rsidP="0038495E">
            <w:pPr>
              <w:jc w:val="center"/>
              <w:rPr>
                <w:b/>
                <w:sz w:val="20"/>
                <w:szCs w:val="20"/>
              </w:rPr>
            </w:pPr>
            <w:r w:rsidRPr="00A94415">
              <w:rPr>
                <w:b/>
                <w:sz w:val="20"/>
                <w:szCs w:val="20"/>
              </w:rPr>
              <w:t>Resp.</w:t>
            </w:r>
          </w:p>
        </w:tc>
      </w:tr>
      <w:tr w:rsidR="008E019E" w:rsidRPr="00A94415" w:rsidTr="0088023D">
        <w:trPr>
          <w:trHeight w:val="1866"/>
        </w:trPr>
        <w:tc>
          <w:tcPr>
            <w:tcW w:w="2127" w:type="dxa"/>
            <w:vAlign w:val="center"/>
          </w:tcPr>
          <w:p w:rsidR="002A41DB" w:rsidRPr="00A94415" w:rsidRDefault="002A41DB" w:rsidP="0038495E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01. - Recebimento de ofício do Poder Judiciário e consequente solicitação de comparecimento do adolescente com o responsável, agendando data, horário e local do atendimento.</w:t>
            </w:r>
          </w:p>
        </w:tc>
        <w:tc>
          <w:tcPr>
            <w:tcW w:w="2268" w:type="dxa"/>
          </w:tcPr>
          <w:p w:rsidR="002A41DB" w:rsidRPr="00A94415" w:rsidRDefault="002A41DB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Demonstração de compromisso;</w:t>
            </w:r>
          </w:p>
          <w:p w:rsidR="002A41DB" w:rsidRPr="00A94415" w:rsidRDefault="002A41DB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Assiduidade,</w:t>
            </w:r>
          </w:p>
          <w:p w:rsidR="002A41DB" w:rsidRPr="00A94415" w:rsidRDefault="002A41DB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Pontualidade e</w:t>
            </w:r>
          </w:p>
          <w:p w:rsidR="002A41DB" w:rsidRPr="00A94415" w:rsidRDefault="002A41DB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Responsabilidade quanto ao comparecimento para atendimento inicial.</w:t>
            </w:r>
          </w:p>
        </w:tc>
        <w:tc>
          <w:tcPr>
            <w:tcW w:w="2127" w:type="dxa"/>
          </w:tcPr>
          <w:p w:rsidR="002A41DB" w:rsidRPr="00A94415" w:rsidRDefault="002A41DB" w:rsidP="0088023D">
            <w:pPr>
              <w:spacing w:line="276" w:lineRule="auto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Comparecimento;</w:t>
            </w:r>
          </w:p>
          <w:p w:rsidR="002A41DB" w:rsidRPr="00A94415" w:rsidRDefault="002A41DB" w:rsidP="0088023D">
            <w:pPr>
              <w:spacing w:line="276" w:lineRule="auto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Contatos;</w:t>
            </w:r>
          </w:p>
          <w:p w:rsidR="002A41DB" w:rsidRPr="00A94415" w:rsidRDefault="002A41DB" w:rsidP="0088023D">
            <w:pPr>
              <w:spacing w:line="276" w:lineRule="auto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Registro em pastas;</w:t>
            </w:r>
          </w:p>
          <w:p w:rsidR="002A41DB" w:rsidRPr="00A94415" w:rsidRDefault="002A41DB" w:rsidP="0088023D">
            <w:pPr>
              <w:spacing w:line="276" w:lineRule="auto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Ausência justificada.</w:t>
            </w:r>
          </w:p>
        </w:tc>
        <w:tc>
          <w:tcPr>
            <w:tcW w:w="1134" w:type="dxa"/>
          </w:tcPr>
          <w:p w:rsidR="002A41DB" w:rsidRPr="00A94415" w:rsidRDefault="002A41DB" w:rsidP="0038495E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Diariamente</w:t>
            </w:r>
          </w:p>
        </w:tc>
        <w:tc>
          <w:tcPr>
            <w:tcW w:w="1134" w:type="dxa"/>
          </w:tcPr>
          <w:p w:rsidR="002A41DB" w:rsidRPr="00A94415" w:rsidRDefault="0088023D" w:rsidP="00C91533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8hs às 17h</w:t>
            </w:r>
          </w:p>
        </w:tc>
        <w:tc>
          <w:tcPr>
            <w:tcW w:w="992" w:type="dxa"/>
          </w:tcPr>
          <w:p w:rsidR="002A41DB" w:rsidRPr="00A94415" w:rsidRDefault="002A41DB" w:rsidP="0038495E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 Ass. Bethel</w:t>
            </w:r>
          </w:p>
        </w:tc>
        <w:tc>
          <w:tcPr>
            <w:tcW w:w="1208" w:type="dxa"/>
          </w:tcPr>
          <w:p w:rsidR="002A41DB" w:rsidRPr="00A94415" w:rsidRDefault="002A41DB" w:rsidP="0038495E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Administrativo/Equipe </w:t>
            </w:r>
            <w:r w:rsidR="00646D71" w:rsidRPr="00A94415">
              <w:rPr>
                <w:sz w:val="20"/>
                <w:szCs w:val="20"/>
              </w:rPr>
              <w:t>Técnica</w:t>
            </w:r>
          </w:p>
        </w:tc>
      </w:tr>
      <w:tr w:rsidR="008E019E" w:rsidRPr="00A94415" w:rsidTr="0088023D">
        <w:tc>
          <w:tcPr>
            <w:tcW w:w="2127" w:type="dxa"/>
          </w:tcPr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02. - Acolhida ao adolescente e responsável para a Interpretação da Medida e início da construção do PIA.</w:t>
            </w:r>
          </w:p>
        </w:tc>
        <w:tc>
          <w:tcPr>
            <w:tcW w:w="2268" w:type="dxa"/>
            <w:vAlign w:val="center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Conhecimento da realidade e aspirações do adolescente;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Aprimoramento das relações familiares e sociais;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Receptividade e interesse demonstrado pelo adolescente.</w:t>
            </w:r>
          </w:p>
        </w:tc>
        <w:tc>
          <w:tcPr>
            <w:tcW w:w="2127" w:type="dxa"/>
          </w:tcPr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Comparecimento;</w:t>
            </w:r>
          </w:p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Observações do comportamento do adolescente e familiares;</w:t>
            </w:r>
          </w:p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- Participação na construção do </w:t>
            </w:r>
            <w:proofErr w:type="spellStart"/>
            <w:r w:rsidRPr="00A94415">
              <w:rPr>
                <w:sz w:val="20"/>
                <w:szCs w:val="20"/>
              </w:rPr>
              <w:t>PlA</w:t>
            </w:r>
            <w:proofErr w:type="spellEnd"/>
            <w:r w:rsidRPr="00A94415">
              <w:rPr>
                <w:sz w:val="20"/>
                <w:szCs w:val="20"/>
              </w:rPr>
              <w:t>;</w:t>
            </w:r>
          </w:p>
          <w:p w:rsidR="0088023D" w:rsidRPr="00A94415" w:rsidRDefault="0088023D" w:rsidP="0088023D">
            <w:pPr>
              <w:rPr>
                <w:b/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Interação.</w:t>
            </w:r>
          </w:p>
        </w:tc>
        <w:tc>
          <w:tcPr>
            <w:tcW w:w="1134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Diariamente</w:t>
            </w:r>
          </w:p>
        </w:tc>
        <w:tc>
          <w:tcPr>
            <w:tcW w:w="1134" w:type="dxa"/>
          </w:tcPr>
          <w:p w:rsidR="0088023D" w:rsidRPr="00A94415" w:rsidRDefault="00C91533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8hs às 17h</w:t>
            </w:r>
          </w:p>
        </w:tc>
        <w:tc>
          <w:tcPr>
            <w:tcW w:w="992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Ass.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Bethel</w:t>
            </w:r>
          </w:p>
        </w:tc>
        <w:tc>
          <w:tcPr>
            <w:tcW w:w="1208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Equipe Técnica</w:t>
            </w:r>
          </w:p>
        </w:tc>
      </w:tr>
      <w:tr w:rsidR="008E019E" w:rsidRPr="00A94415" w:rsidTr="0088023D">
        <w:tc>
          <w:tcPr>
            <w:tcW w:w="2127" w:type="dxa"/>
          </w:tcPr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03. - Registro nas pastas e PIA.</w:t>
            </w:r>
          </w:p>
        </w:tc>
        <w:tc>
          <w:tcPr>
            <w:tcW w:w="2268" w:type="dxa"/>
          </w:tcPr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Conhecimento da realidade e aspirações do adolescente;</w:t>
            </w:r>
          </w:p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Detecção das relações familiares e sociais;</w:t>
            </w:r>
          </w:p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Estabelecimento de compromisso.</w:t>
            </w:r>
          </w:p>
        </w:tc>
        <w:tc>
          <w:tcPr>
            <w:tcW w:w="2127" w:type="dxa"/>
            <w:vAlign w:val="center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Verbalização quanto ao desejo de mudança de vida;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Elaboração de planos e redirecionamento do PIA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- Aumento na </w:t>
            </w:r>
            <w:proofErr w:type="spellStart"/>
            <w:r w:rsidRPr="00A94415">
              <w:rPr>
                <w:sz w:val="20"/>
                <w:szCs w:val="20"/>
              </w:rPr>
              <w:t>freqüência</w:t>
            </w:r>
            <w:proofErr w:type="spellEnd"/>
            <w:r w:rsidRPr="00A94415">
              <w:rPr>
                <w:sz w:val="20"/>
                <w:szCs w:val="20"/>
              </w:rPr>
              <w:t xml:space="preserve"> nos atendimentos e </w:t>
            </w:r>
            <w:proofErr w:type="spellStart"/>
            <w:r w:rsidRPr="00A94415">
              <w:rPr>
                <w:sz w:val="20"/>
                <w:szCs w:val="20"/>
              </w:rPr>
              <w:t>par-ticipação</w:t>
            </w:r>
            <w:proofErr w:type="spellEnd"/>
            <w:r w:rsidRPr="00A94415">
              <w:rPr>
                <w:sz w:val="20"/>
                <w:szCs w:val="20"/>
              </w:rPr>
              <w:t xml:space="preserve"> nos grupos.</w:t>
            </w:r>
          </w:p>
        </w:tc>
        <w:tc>
          <w:tcPr>
            <w:tcW w:w="1134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Diariamente</w:t>
            </w:r>
          </w:p>
        </w:tc>
        <w:tc>
          <w:tcPr>
            <w:tcW w:w="1134" w:type="dxa"/>
          </w:tcPr>
          <w:p w:rsidR="0088023D" w:rsidRPr="00A94415" w:rsidRDefault="00C91533" w:rsidP="00C91533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8hs às 17h</w:t>
            </w:r>
          </w:p>
        </w:tc>
        <w:tc>
          <w:tcPr>
            <w:tcW w:w="992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Ass.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Bethel</w:t>
            </w:r>
          </w:p>
        </w:tc>
        <w:tc>
          <w:tcPr>
            <w:tcW w:w="1208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Equipe Técnica</w:t>
            </w:r>
          </w:p>
        </w:tc>
      </w:tr>
      <w:tr w:rsidR="008E019E" w:rsidRPr="00A94415" w:rsidTr="0088023D">
        <w:trPr>
          <w:trHeight w:val="445"/>
        </w:trPr>
        <w:tc>
          <w:tcPr>
            <w:tcW w:w="2127" w:type="dxa"/>
            <w:vAlign w:val="center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04. - Encaminhamento de ofício, PIA e relatórios ao Poder Judiciário.</w:t>
            </w:r>
          </w:p>
        </w:tc>
        <w:tc>
          <w:tcPr>
            <w:tcW w:w="2268" w:type="dxa"/>
          </w:tcPr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Observância dos prazos;</w:t>
            </w:r>
          </w:p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Conteúdos registrados, de acordo com dados constantes no PIA.</w:t>
            </w:r>
          </w:p>
        </w:tc>
        <w:tc>
          <w:tcPr>
            <w:tcW w:w="2127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Utilização dos instrumentais de registro;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Verificação dos conteúdos dos relatórios;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Pastas e PIA;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Discussão de casos.</w:t>
            </w:r>
          </w:p>
        </w:tc>
        <w:tc>
          <w:tcPr>
            <w:tcW w:w="1134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Diariamente</w:t>
            </w:r>
          </w:p>
        </w:tc>
        <w:tc>
          <w:tcPr>
            <w:tcW w:w="1134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11h30minàs 19h</w:t>
            </w:r>
          </w:p>
        </w:tc>
        <w:tc>
          <w:tcPr>
            <w:tcW w:w="992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Ass.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Bethel</w:t>
            </w:r>
          </w:p>
        </w:tc>
        <w:tc>
          <w:tcPr>
            <w:tcW w:w="1208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Equipe Técnica e Coordenação</w:t>
            </w:r>
          </w:p>
        </w:tc>
      </w:tr>
      <w:tr w:rsidR="008E019E" w:rsidRPr="00A94415" w:rsidTr="0088023D">
        <w:trPr>
          <w:trHeight w:val="445"/>
        </w:trPr>
        <w:tc>
          <w:tcPr>
            <w:tcW w:w="2127" w:type="dxa"/>
            <w:vAlign w:val="center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05. - Atendimento individual 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Assiduidade e pontualidade dos atendimentos;</w:t>
            </w:r>
          </w:p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Interesse;</w:t>
            </w:r>
          </w:p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Cumprimento das orientações prestadas;</w:t>
            </w:r>
          </w:p>
          <w:p w:rsidR="0088023D" w:rsidRPr="00A94415" w:rsidRDefault="0088023D" w:rsidP="0088023D">
            <w:pPr>
              <w:pStyle w:val="NormalWeb"/>
              <w:spacing w:before="0" w:after="0"/>
              <w:rPr>
                <w:color w:val="auto"/>
                <w:sz w:val="20"/>
              </w:rPr>
            </w:pPr>
            <w:r w:rsidRPr="00A94415">
              <w:rPr>
                <w:color w:val="auto"/>
                <w:sz w:val="20"/>
              </w:rPr>
              <w:t>- Criação de vínculo com a Orientadora.</w:t>
            </w:r>
          </w:p>
        </w:tc>
        <w:tc>
          <w:tcPr>
            <w:tcW w:w="2127" w:type="dxa"/>
            <w:vAlign w:val="center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Registro em pasta e PIA;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Reunião semanal ou sempre que necessário com equipe técnica para discussão de casos;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Controle de frequência;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- Pontualidade e responsabilidade no </w:t>
            </w:r>
            <w:r w:rsidRPr="00A94415">
              <w:rPr>
                <w:sz w:val="20"/>
                <w:szCs w:val="20"/>
              </w:rPr>
              <w:lastRenderedPageBreak/>
              <w:t>cumprimento dos agendamentos e das tarefas propostas.</w:t>
            </w:r>
          </w:p>
        </w:tc>
        <w:tc>
          <w:tcPr>
            <w:tcW w:w="1134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lastRenderedPageBreak/>
              <w:t>Quinzenal (PSC)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Semanal (LA)</w:t>
            </w:r>
          </w:p>
        </w:tc>
        <w:tc>
          <w:tcPr>
            <w:tcW w:w="1134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 </w:t>
            </w:r>
            <w:proofErr w:type="spellStart"/>
            <w:r w:rsidRPr="00A94415">
              <w:rPr>
                <w:sz w:val="20"/>
                <w:szCs w:val="20"/>
              </w:rPr>
              <w:t>Pré</w:t>
            </w:r>
            <w:proofErr w:type="spellEnd"/>
            <w:r w:rsidRPr="00A94415">
              <w:rPr>
                <w:sz w:val="20"/>
                <w:szCs w:val="20"/>
              </w:rPr>
              <w:t xml:space="preserve"> estabelecido com </w:t>
            </w:r>
            <w:proofErr w:type="spellStart"/>
            <w:r w:rsidRPr="00A94415">
              <w:rPr>
                <w:sz w:val="20"/>
                <w:szCs w:val="20"/>
              </w:rPr>
              <w:t>adoles</w:t>
            </w:r>
            <w:proofErr w:type="spellEnd"/>
            <w:r w:rsidRPr="00A94415">
              <w:rPr>
                <w:sz w:val="20"/>
                <w:szCs w:val="20"/>
              </w:rPr>
              <w:t>-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proofErr w:type="spellStart"/>
            <w:r w:rsidRPr="00A94415">
              <w:rPr>
                <w:sz w:val="20"/>
                <w:szCs w:val="20"/>
              </w:rPr>
              <w:t>cente</w:t>
            </w:r>
            <w:proofErr w:type="spellEnd"/>
            <w:r w:rsidRPr="00A94415">
              <w:rPr>
                <w:sz w:val="20"/>
                <w:szCs w:val="20"/>
              </w:rPr>
              <w:t xml:space="preserve"> e </w:t>
            </w:r>
            <w:proofErr w:type="spellStart"/>
            <w:r w:rsidRPr="00A94415">
              <w:rPr>
                <w:sz w:val="20"/>
                <w:szCs w:val="20"/>
              </w:rPr>
              <w:t>familia</w:t>
            </w:r>
            <w:proofErr w:type="spellEnd"/>
          </w:p>
        </w:tc>
        <w:tc>
          <w:tcPr>
            <w:tcW w:w="992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Ass. 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Bethel</w:t>
            </w:r>
          </w:p>
        </w:tc>
        <w:tc>
          <w:tcPr>
            <w:tcW w:w="1208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Equipe Técnica</w:t>
            </w:r>
          </w:p>
        </w:tc>
      </w:tr>
      <w:tr w:rsidR="008E019E" w:rsidRPr="00A94415" w:rsidTr="0088023D">
        <w:trPr>
          <w:trHeight w:val="445"/>
        </w:trPr>
        <w:tc>
          <w:tcPr>
            <w:tcW w:w="2127" w:type="dxa"/>
            <w:vAlign w:val="center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lastRenderedPageBreak/>
              <w:t>06. - Atendimento grupal aos adolescentes, familiares ou responsáveis.</w:t>
            </w:r>
          </w:p>
        </w:tc>
        <w:tc>
          <w:tcPr>
            <w:tcW w:w="2268" w:type="dxa"/>
          </w:tcPr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Participação e comprometimento no processo grupal;</w:t>
            </w:r>
          </w:p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Criação de vínculo com o grupo e Orientadora;</w:t>
            </w:r>
          </w:p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 - Empenho e envolvimento dos familiares.</w:t>
            </w:r>
          </w:p>
        </w:tc>
        <w:tc>
          <w:tcPr>
            <w:tcW w:w="2127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Controle de frequência;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Assiduidade e pontualidade nas reuniões mensais;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Registro em pastas e PIA;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Relatórios da reunião;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Demonstração de interesse;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Envolvimento nas atividades.</w:t>
            </w:r>
          </w:p>
        </w:tc>
        <w:tc>
          <w:tcPr>
            <w:tcW w:w="1134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Mensal</w:t>
            </w:r>
          </w:p>
        </w:tc>
        <w:tc>
          <w:tcPr>
            <w:tcW w:w="1134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Manhã, Tarde e Noturno</w:t>
            </w:r>
          </w:p>
        </w:tc>
        <w:tc>
          <w:tcPr>
            <w:tcW w:w="992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Ass.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Bethel</w:t>
            </w:r>
          </w:p>
        </w:tc>
        <w:tc>
          <w:tcPr>
            <w:tcW w:w="1208" w:type="dxa"/>
          </w:tcPr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Equipe Técnica e </w:t>
            </w:r>
            <w:proofErr w:type="spellStart"/>
            <w:r w:rsidRPr="00A94415">
              <w:rPr>
                <w:sz w:val="20"/>
                <w:szCs w:val="20"/>
              </w:rPr>
              <w:t>Coorde</w:t>
            </w:r>
            <w:proofErr w:type="spellEnd"/>
            <w:r w:rsidRPr="00A94415">
              <w:rPr>
                <w:sz w:val="20"/>
                <w:szCs w:val="20"/>
              </w:rPr>
              <w:t>-</w:t>
            </w:r>
          </w:p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nação</w:t>
            </w:r>
          </w:p>
        </w:tc>
      </w:tr>
      <w:tr w:rsidR="008E019E" w:rsidRPr="00A94415" w:rsidTr="0088023D">
        <w:trPr>
          <w:trHeight w:val="1248"/>
        </w:trPr>
        <w:tc>
          <w:tcPr>
            <w:tcW w:w="2127" w:type="dxa"/>
            <w:vAlign w:val="center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07. - Visitas domiciliares</w:t>
            </w:r>
          </w:p>
        </w:tc>
        <w:tc>
          <w:tcPr>
            <w:tcW w:w="2268" w:type="dxa"/>
          </w:tcPr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Verificação do vínculo afetivo na família;</w:t>
            </w:r>
          </w:p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Existência de papéis definidos e dinâmica.</w:t>
            </w:r>
          </w:p>
        </w:tc>
        <w:tc>
          <w:tcPr>
            <w:tcW w:w="2127" w:type="dxa"/>
            <w:vAlign w:val="center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- Comunicação </w:t>
            </w:r>
            <w:proofErr w:type="spellStart"/>
            <w:r w:rsidRPr="00A94415">
              <w:rPr>
                <w:sz w:val="20"/>
                <w:szCs w:val="20"/>
              </w:rPr>
              <w:t>intra-familiar</w:t>
            </w:r>
            <w:proofErr w:type="spellEnd"/>
            <w:r w:rsidRPr="00A94415">
              <w:rPr>
                <w:sz w:val="20"/>
                <w:szCs w:val="20"/>
              </w:rPr>
              <w:t xml:space="preserve">; 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Higiene e organização da casa;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Registro no PIA e pastas.</w:t>
            </w:r>
          </w:p>
        </w:tc>
        <w:tc>
          <w:tcPr>
            <w:tcW w:w="1134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Mínimo 1 x ao mês</w:t>
            </w:r>
          </w:p>
        </w:tc>
        <w:tc>
          <w:tcPr>
            <w:tcW w:w="1134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Pré</w:t>
            </w:r>
          </w:p>
          <w:p w:rsidR="0088023D" w:rsidRPr="00A94415" w:rsidRDefault="00C91533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agenda</w:t>
            </w:r>
            <w:r w:rsidR="0088023D" w:rsidRPr="00A94415">
              <w:rPr>
                <w:sz w:val="20"/>
                <w:szCs w:val="20"/>
              </w:rPr>
              <w:t xml:space="preserve">do com a </w:t>
            </w:r>
            <w:proofErr w:type="spellStart"/>
            <w:r w:rsidR="0088023D" w:rsidRPr="00A94415">
              <w:rPr>
                <w:sz w:val="20"/>
                <w:szCs w:val="20"/>
              </w:rPr>
              <w:t>familia</w:t>
            </w:r>
            <w:proofErr w:type="spellEnd"/>
          </w:p>
        </w:tc>
        <w:tc>
          <w:tcPr>
            <w:tcW w:w="992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 </w:t>
            </w:r>
            <w:proofErr w:type="spellStart"/>
            <w:r w:rsidRPr="00A94415">
              <w:rPr>
                <w:sz w:val="20"/>
                <w:szCs w:val="20"/>
              </w:rPr>
              <w:t>Residen</w:t>
            </w:r>
            <w:proofErr w:type="spellEnd"/>
            <w:r w:rsidRPr="00A94415">
              <w:rPr>
                <w:sz w:val="20"/>
                <w:szCs w:val="20"/>
              </w:rPr>
              <w:t>-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cias</w:t>
            </w:r>
          </w:p>
        </w:tc>
        <w:tc>
          <w:tcPr>
            <w:tcW w:w="1208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Equipe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Técnica e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proofErr w:type="spellStart"/>
            <w:r w:rsidRPr="00A94415">
              <w:rPr>
                <w:sz w:val="20"/>
                <w:szCs w:val="20"/>
              </w:rPr>
              <w:t>Coorde</w:t>
            </w:r>
            <w:proofErr w:type="spellEnd"/>
            <w:r w:rsidRPr="00A94415">
              <w:rPr>
                <w:sz w:val="20"/>
                <w:szCs w:val="20"/>
              </w:rPr>
              <w:t>-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nação</w:t>
            </w:r>
          </w:p>
        </w:tc>
      </w:tr>
      <w:tr w:rsidR="008E019E" w:rsidRPr="00A94415" w:rsidTr="0088023D">
        <w:tc>
          <w:tcPr>
            <w:tcW w:w="2127" w:type="dxa"/>
            <w:vAlign w:val="center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08. - Encaminhamento de jovens e responsáveis para grupos de apoio e/ou projetos municipais, escolas, cursos profissionalizantes, mundo do trabalho, providência de documentos, esporte, lazer e cultura. </w:t>
            </w:r>
          </w:p>
        </w:tc>
        <w:tc>
          <w:tcPr>
            <w:tcW w:w="2268" w:type="dxa"/>
            <w:vAlign w:val="center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Número de adolescentes matriculados em escolas;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Assiduidade dos atendidos;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Aproveitamento e rendimento;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Interesse e Adesão aos encaminhamentos;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Atendimento efetivado;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Resolutividade.</w:t>
            </w:r>
          </w:p>
        </w:tc>
        <w:tc>
          <w:tcPr>
            <w:tcW w:w="2127" w:type="dxa"/>
            <w:vAlign w:val="center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- Número de </w:t>
            </w:r>
            <w:proofErr w:type="spellStart"/>
            <w:r w:rsidRPr="00A94415">
              <w:rPr>
                <w:sz w:val="20"/>
                <w:szCs w:val="20"/>
              </w:rPr>
              <w:t>encaminha-mentos</w:t>
            </w:r>
            <w:proofErr w:type="spellEnd"/>
            <w:r w:rsidRPr="00A94415">
              <w:rPr>
                <w:sz w:val="20"/>
                <w:szCs w:val="20"/>
              </w:rPr>
              <w:t>;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- Controle de </w:t>
            </w:r>
            <w:proofErr w:type="spellStart"/>
            <w:r w:rsidRPr="00A94415">
              <w:rPr>
                <w:sz w:val="20"/>
                <w:szCs w:val="20"/>
              </w:rPr>
              <w:t>freqüência</w:t>
            </w:r>
            <w:proofErr w:type="spellEnd"/>
            <w:r w:rsidRPr="00A94415">
              <w:rPr>
                <w:sz w:val="20"/>
                <w:szCs w:val="20"/>
              </w:rPr>
              <w:t>;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Aproveitamento;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Visita técnica sistemática;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- Contatos e telefonemas para os locais de </w:t>
            </w:r>
            <w:proofErr w:type="spellStart"/>
            <w:r w:rsidRPr="00A94415">
              <w:rPr>
                <w:sz w:val="20"/>
                <w:szCs w:val="20"/>
              </w:rPr>
              <w:t>encami-nhamento</w:t>
            </w:r>
            <w:proofErr w:type="spellEnd"/>
            <w:r w:rsidRPr="00A94415">
              <w:rPr>
                <w:sz w:val="20"/>
                <w:szCs w:val="20"/>
              </w:rPr>
              <w:t>.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Registro no PIA e pastas.</w:t>
            </w:r>
          </w:p>
        </w:tc>
        <w:tc>
          <w:tcPr>
            <w:tcW w:w="1134" w:type="dxa"/>
          </w:tcPr>
          <w:p w:rsidR="0088023D" w:rsidRPr="00A94415" w:rsidRDefault="00A94415" w:rsidP="00A94415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 Quando necessá</w:t>
            </w:r>
            <w:r w:rsidR="0088023D" w:rsidRPr="00A94415">
              <w:rPr>
                <w:sz w:val="20"/>
                <w:szCs w:val="20"/>
              </w:rPr>
              <w:t>rio</w:t>
            </w:r>
          </w:p>
        </w:tc>
        <w:tc>
          <w:tcPr>
            <w:tcW w:w="1134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Horário de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proofErr w:type="spellStart"/>
            <w:r w:rsidRPr="00A94415">
              <w:rPr>
                <w:sz w:val="20"/>
                <w:szCs w:val="20"/>
              </w:rPr>
              <w:t>Funcio</w:t>
            </w:r>
            <w:proofErr w:type="spellEnd"/>
            <w:r w:rsidRPr="00A94415">
              <w:rPr>
                <w:sz w:val="20"/>
                <w:szCs w:val="20"/>
              </w:rPr>
              <w:t>-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proofErr w:type="spellStart"/>
            <w:r w:rsidRPr="00A94415">
              <w:rPr>
                <w:sz w:val="20"/>
                <w:szCs w:val="20"/>
              </w:rPr>
              <w:t>namento</w:t>
            </w:r>
            <w:proofErr w:type="spellEnd"/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do local</w:t>
            </w:r>
          </w:p>
        </w:tc>
        <w:tc>
          <w:tcPr>
            <w:tcW w:w="992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proofErr w:type="spellStart"/>
            <w:r w:rsidRPr="00A94415">
              <w:rPr>
                <w:sz w:val="20"/>
                <w:szCs w:val="20"/>
              </w:rPr>
              <w:t>Orgãos</w:t>
            </w:r>
            <w:proofErr w:type="spellEnd"/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Públicos</w:t>
            </w:r>
          </w:p>
        </w:tc>
        <w:tc>
          <w:tcPr>
            <w:tcW w:w="1208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Equipe 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Técnica</w:t>
            </w:r>
          </w:p>
        </w:tc>
      </w:tr>
      <w:tr w:rsidR="008E019E" w:rsidRPr="00A94415" w:rsidTr="0088023D">
        <w:trPr>
          <w:trHeight w:val="3091"/>
        </w:trPr>
        <w:tc>
          <w:tcPr>
            <w:tcW w:w="2127" w:type="dxa"/>
            <w:vAlign w:val="center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09. - Encaminhamentos e visitas às Entidades acolhedoras (P.S.C.).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Colaboração, pontualidade e assiduidade do adolescente no cumprimento da medida;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Interesse do adolescente no trabalho desenvolvido;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- Envolvimento da Entidade no processo educativo do adolescente; 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Relação de reciprocidade.</w:t>
            </w:r>
          </w:p>
        </w:tc>
        <w:tc>
          <w:tcPr>
            <w:tcW w:w="2127" w:type="dxa"/>
          </w:tcPr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Frequência ao cumprimento da medida;</w:t>
            </w:r>
          </w:p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Visitas técnicas;</w:t>
            </w:r>
          </w:p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Instrumentais de controle de frequência;</w:t>
            </w:r>
          </w:p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Interesse e desempenho do jovem nas atividades desenvolvidas;</w:t>
            </w:r>
          </w:p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Registro no PIA e pastas.</w:t>
            </w:r>
          </w:p>
        </w:tc>
        <w:tc>
          <w:tcPr>
            <w:tcW w:w="1134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Encaminhamento quando necessário e vi-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sitas mínimo de 01 x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ao Mês </w:t>
            </w:r>
          </w:p>
        </w:tc>
        <w:tc>
          <w:tcPr>
            <w:tcW w:w="1134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Horário de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proofErr w:type="spellStart"/>
            <w:r w:rsidRPr="00A94415">
              <w:rPr>
                <w:sz w:val="20"/>
                <w:szCs w:val="20"/>
              </w:rPr>
              <w:t>Funcio</w:t>
            </w:r>
            <w:proofErr w:type="spellEnd"/>
            <w:r w:rsidRPr="00A94415">
              <w:rPr>
                <w:sz w:val="20"/>
                <w:szCs w:val="20"/>
              </w:rPr>
              <w:t>-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proofErr w:type="spellStart"/>
            <w:r w:rsidRPr="00A94415">
              <w:rPr>
                <w:sz w:val="20"/>
                <w:szCs w:val="20"/>
              </w:rPr>
              <w:t>namento</w:t>
            </w:r>
            <w:proofErr w:type="spellEnd"/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do local</w:t>
            </w:r>
          </w:p>
        </w:tc>
        <w:tc>
          <w:tcPr>
            <w:tcW w:w="992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 </w:t>
            </w:r>
            <w:proofErr w:type="spellStart"/>
            <w:r w:rsidRPr="00A94415">
              <w:rPr>
                <w:sz w:val="20"/>
                <w:szCs w:val="20"/>
              </w:rPr>
              <w:t>Entida</w:t>
            </w:r>
            <w:proofErr w:type="spellEnd"/>
            <w:r w:rsidRPr="00A94415">
              <w:rPr>
                <w:sz w:val="20"/>
                <w:szCs w:val="20"/>
              </w:rPr>
              <w:t>-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proofErr w:type="spellStart"/>
            <w:r w:rsidRPr="00A94415">
              <w:rPr>
                <w:sz w:val="20"/>
                <w:szCs w:val="20"/>
              </w:rPr>
              <w:t>des</w:t>
            </w:r>
            <w:proofErr w:type="spellEnd"/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Acolhe-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proofErr w:type="spellStart"/>
            <w:r w:rsidRPr="00A94415">
              <w:rPr>
                <w:sz w:val="20"/>
                <w:szCs w:val="20"/>
              </w:rPr>
              <w:t>doras</w:t>
            </w:r>
            <w:proofErr w:type="spellEnd"/>
          </w:p>
        </w:tc>
        <w:tc>
          <w:tcPr>
            <w:tcW w:w="1208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Equipe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proofErr w:type="spellStart"/>
            <w:r w:rsidRPr="00A94415">
              <w:rPr>
                <w:sz w:val="20"/>
                <w:szCs w:val="20"/>
              </w:rPr>
              <w:t>Tecnica</w:t>
            </w:r>
            <w:proofErr w:type="spellEnd"/>
          </w:p>
        </w:tc>
      </w:tr>
      <w:tr w:rsidR="008E019E" w:rsidRPr="00A94415" w:rsidTr="0088023D">
        <w:tc>
          <w:tcPr>
            <w:tcW w:w="2127" w:type="dxa"/>
            <w:vAlign w:val="center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10. - Contato com a rede prestadora de serviço</w:t>
            </w:r>
          </w:p>
        </w:tc>
        <w:tc>
          <w:tcPr>
            <w:tcW w:w="2268" w:type="dxa"/>
          </w:tcPr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Número de encaminhamentos realizados;</w:t>
            </w:r>
          </w:p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Atendimentos efetivados.</w:t>
            </w:r>
          </w:p>
        </w:tc>
        <w:tc>
          <w:tcPr>
            <w:tcW w:w="2127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Disponibilidade de vagas;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- Depoimentos de </w:t>
            </w:r>
            <w:proofErr w:type="spellStart"/>
            <w:r w:rsidRPr="00A94415">
              <w:rPr>
                <w:sz w:val="20"/>
                <w:szCs w:val="20"/>
              </w:rPr>
              <w:t>ado-lescentes</w:t>
            </w:r>
            <w:proofErr w:type="spellEnd"/>
            <w:r w:rsidRPr="00A94415">
              <w:rPr>
                <w:sz w:val="20"/>
                <w:szCs w:val="20"/>
              </w:rPr>
              <w:t xml:space="preserve"> atendidos pela rede;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Registro no PIA e pastas.</w:t>
            </w:r>
          </w:p>
        </w:tc>
        <w:tc>
          <w:tcPr>
            <w:tcW w:w="1134" w:type="dxa"/>
          </w:tcPr>
          <w:p w:rsidR="0088023D" w:rsidRPr="00A94415" w:rsidRDefault="0088023D" w:rsidP="00C91533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Quando necessário</w:t>
            </w:r>
          </w:p>
        </w:tc>
        <w:tc>
          <w:tcPr>
            <w:tcW w:w="1134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Horário de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proofErr w:type="spellStart"/>
            <w:r w:rsidRPr="00A94415">
              <w:rPr>
                <w:sz w:val="20"/>
                <w:szCs w:val="20"/>
              </w:rPr>
              <w:t>Funcio</w:t>
            </w:r>
            <w:proofErr w:type="spellEnd"/>
            <w:r w:rsidRPr="00A94415">
              <w:rPr>
                <w:sz w:val="20"/>
                <w:szCs w:val="20"/>
              </w:rPr>
              <w:t>-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proofErr w:type="spellStart"/>
            <w:r w:rsidRPr="00A94415">
              <w:rPr>
                <w:sz w:val="20"/>
                <w:szCs w:val="20"/>
              </w:rPr>
              <w:t>namento</w:t>
            </w:r>
            <w:proofErr w:type="spellEnd"/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do local</w:t>
            </w:r>
          </w:p>
        </w:tc>
        <w:tc>
          <w:tcPr>
            <w:tcW w:w="992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proofErr w:type="spellStart"/>
            <w:r w:rsidRPr="00A94415">
              <w:rPr>
                <w:sz w:val="20"/>
                <w:szCs w:val="20"/>
              </w:rPr>
              <w:t>Reparti-ções</w:t>
            </w:r>
            <w:proofErr w:type="spellEnd"/>
            <w:r w:rsidRPr="00A94415"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1208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Equipe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Técnica e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proofErr w:type="spellStart"/>
            <w:r w:rsidRPr="00A94415">
              <w:rPr>
                <w:sz w:val="20"/>
                <w:szCs w:val="20"/>
              </w:rPr>
              <w:t>Coorde</w:t>
            </w:r>
            <w:proofErr w:type="spellEnd"/>
            <w:r w:rsidRPr="00A94415">
              <w:rPr>
                <w:sz w:val="20"/>
                <w:szCs w:val="20"/>
              </w:rPr>
              <w:t>-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nação</w:t>
            </w:r>
          </w:p>
        </w:tc>
      </w:tr>
      <w:tr w:rsidR="008E019E" w:rsidRPr="00A94415" w:rsidTr="0088023D">
        <w:trPr>
          <w:trHeight w:val="79"/>
        </w:trPr>
        <w:tc>
          <w:tcPr>
            <w:tcW w:w="2127" w:type="dxa"/>
            <w:vAlign w:val="center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11. - Elaboração do Relatório Circunstanciado e prestação de contas mensal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lastRenderedPageBreak/>
              <w:t>- Assertividade nos itens quantitativos;</w:t>
            </w:r>
          </w:p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Conteúdos registrados na parte qualitativa;</w:t>
            </w:r>
          </w:p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lastRenderedPageBreak/>
              <w:t>- Domínio na aplicação das orientações dadas.</w:t>
            </w:r>
          </w:p>
        </w:tc>
        <w:tc>
          <w:tcPr>
            <w:tcW w:w="2127" w:type="dxa"/>
          </w:tcPr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lastRenderedPageBreak/>
              <w:t>- Cumprimento de prazos;</w:t>
            </w:r>
          </w:p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Controle da demanda atendida;</w:t>
            </w:r>
          </w:p>
          <w:p w:rsidR="0088023D" w:rsidRPr="00A94415" w:rsidRDefault="00A15756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lastRenderedPageBreak/>
              <w:t>- Apresentação do instru</w:t>
            </w:r>
            <w:r w:rsidR="0088023D" w:rsidRPr="00A94415">
              <w:rPr>
                <w:sz w:val="20"/>
                <w:szCs w:val="20"/>
              </w:rPr>
              <w:t>mental.</w:t>
            </w:r>
          </w:p>
        </w:tc>
        <w:tc>
          <w:tcPr>
            <w:tcW w:w="1134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lastRenderedPageBreak/>
              <w:t>Mensal</w:t>
            </w:r>
          </w:p>
        </w:tc>
        <w:tc>
          <w:tcPr>
            <w:tcW w:w="1134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8h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Às </w:t>
            </w:r>
          </w:p>
          <w:p w:rsidR="0088023D" w:rsidRPr="00A94415" w:rsidRDefault="00C91533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17h</w:t>
            </w:r>
          </w:p>
        </w:tc>
        <w:tc>
          <w:tcPr>
            <w:tcW w:w="992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Ass.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Bethel</w:t>
            </w:r>
          </w:p>
        </w:tc>
        <w:tc>
          <w:tcPr>
            <w:tcW w:w="1208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Equipe Técnica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proofErr w:type="spellStart"/>
            <w:r w:rsidRPr="00A94415">
              <w:rPr>
                <w:sz w:val="20"/>
                <w:szCs w:val="20"/>
              </w:rPr>
              <w:t>Coor</w:t>
            </w:r>
            <w:proofErr w:type="spellEnd"/>
            <w:r w:rsidRPr="00A94415">
              <w:rPr>
                <w:sz w:val="20"/>
                <w:szCs w:val="20"/>
              </w:rPr>
              <w:t>-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proofErr w:type="spellStart"/>
            <w:r w:rsidRPr="00A94415">
              <w:rPr>
                <w:sz w:val="20"/>
                <w:szCs w:val="20"/>
              </w:rPr>
              <w:t>denação</w:t>
            </w:r>
            <w:proofErr w:type="spellEnd"/>
            <w:r w:rsidRPr="00A94415">
              <w:rPr>
                <w:sz w:val="20"/>
                <w:szCs w:val="20"/>
              </w:rPr>
              <w:t xml:space="preserve"> 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proofErr w:type="spellStart"/>
            <w:r w:rsidRPr="00A94415">
              <w:rPr>
                <w:sz w:val="20"/>
                <w:szCs w:val="20"/>
              </w:rPr>
              <w:lastRenderedPageBreak/>
              <w:t>Adminis-trativo</w:t>
            </w:r>
            <w:proofErr w:type="spellEnd"/>
          </w:p>
        </w:tc>
      </w:tr>
      <w:tr w:rsidR="008E019E" w:rsidRPr="00A94415" w:rsidTr="0088023D">
        <w:tc>
          <w:tcPr>
            <w:tcW w:w="2127" w:type="dxa"/>
            <w:vAlign w:val="center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lastRenderedPageBreak/>
              <w:t xml:space="preserve"> 12. - Reuniões com o órgão vinculador </w:t>
            </w:r>
          </w:p>
        </w:tc>
        <w:tc>
          <w:tcPr>
            <w:tcW w:w="2268" w:type="dxa"/>
            <w:vAlign w:val="center"/>
          </w:tcPr>
          <w:p w:rsidR="0088023D" w:rsidRPr="00A94415" w:rsidRDefault="0088023D" w:rsidP="0088023D">
            <w:pPr>
              <w:pStyle w:val="Ttulo5"/>
              <w:spacing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spacing w:val="0"/>
                <w:szCs w:val="20"/>
              </w:rPr>
            </w:pPr>
            <w:r w:rsidRPr="00A94415">
              <w:rPr>
                <w:rFonts w:ascii="Times New Roman" w:hAnsi="Times New Roman" w:cs="Times New Roman"/>
                <w:b w:val="0"/>
                <w:bCs w:val="0"/>
                <w:spacing w:val="0"/>
                <w:szCs w:val="20"/>
              </w:rPr>
              <w:t>- Estratégias e propostas de trabalho;</w:t>
            </w:r>
          </w:p>
          <w:p w:rsidR="0088023D" w:rsidRPr="00A94415" w:rsidRDefault="0088023D" w:rsidP="0088023D">
            <w:pPr>
              <w:pStyle w:val="Ttulo5"/>
              <w:spacing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spacing w:val="0"/>
                <w:szCs w:val="20"/>
              </w:rPr>
            </w:pPr>
            <w:r w:rsidRPr="00A94415">
              <w:rPr>
                <w:rFonts w:ascii="Times New Roman" w:hAnsi="Times New Roman" w:cs="Times New Roman"/>
                <w:b w:val="0"/>
                <w:bCs w:val="0"/>
                <w:spacing w:val="0"/>
                <w:szCs w:val="20"/>
              </w:rPr>
              <w:t xml:space="preserve">- Participação dos </w:t>
            </w:r>
            <w:proofErr w:type="spellStart"/>
            <w:r w:rsidRPr="00A94415">
              <w:rPr>
                <w:rFonts w:ascii="Times New Roman" w:hAnsi="Times New Roman" w:cs="Times New Roman"/>
                <w:b w:val="0"/>
                <w:bCs w:val="0"/>
                <w:spacing w:val="0"/>
                <w:szCs w:val="20"/>
              </w:rPr>
              <w:t>orienta-dores</w:t>
            </w:r>
            <w:proofErr w:type="spellEnd"/>
            <w:r w:rsidRPr="00A94415">
              <w:rPr>
                <w:rFonts w:ascii="Times New Roman" w:hAnsi="Times New Roman" w:cs="Times New Roman"/>
                <w:b w:val="0"/>
                <w:bCs w:val="0"/>
                <w:spacing w:val="0"/>
                <w:szCs w:val="20"/>
              </w:rPr>
              <w:t>;</w:t>
            </w:r>
          </w:p>
          <w:p w:rsidR="0088023D" w:rsidRPr="00A94415" w:rsidRDefault="0088023D" w:rsidP="0088023D">
            <w:pPr>
              <w:pStyle w:val="Ttulo5"/>
              <w:spacing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spacing w:val="0"/>
                <w:szCs w:val="20"/>
              </w:rPr>
            </w:pPr>
            <w:r w:rsidRPr="00A94415">
              <w:rPr>
                <w:rFonts w:ascii="Times New Roman" w:hAnsi="Times New Roman" w:cs="Times New Roman"/>
                <w:b w:val="0"/>
                <w:bCs w:val="0"/>
                <w:spacing w:val="0"/>
                <w:szCs w:val="20"/>
              </w:rPr>
              <w:t>- Discussão de casos, relatórios e prazos;</w:t>
            </w:r>
          </w:p>
          <w:p w:rsidR="0088023D" w:rsidRPr="00A94415" w:rsidRDefault="0088023D" w:rsidP="0088023D">
            <w:pPr>
              <w:pStyle w:val="Ttulo5"/>
              <w:spacing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spacing w:val="0"/>
                <w:szCs w:val="20"/>
              </w:rPr>
            </w:pPr>
            <w:r w:rsidRPr="00A94415">
              <w:rPr>
                <w:rFonts w:ascii="Times New Roman" w:hAnsi="Times New Roman" w:cs="Times New Roman"/>
                <w:b w:val="0"/>
                <w:bCs w:val="0"/>
                <w:spacing w:val="0"/>
                <w:szCs w:val="20"/>
              </w:rPr>
              <w:t>- Análise do demonstrativo mensal;</w:t>
            </w:r>
          </w:p>
          <w:p w:rsidR="0088023D" w:rsidRPr="00A94415" w:rsidRDefault="0088023D" w:rsidP="0088023D">
            <w:pPr>
              <w:pStyle w:val="Ttulo5"/>
              <w:spacing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spacing w:val="0"/>
                <w:szCs w:val="20"/>
              </w:rPr>
            </w:pPr>
            <w:r w:rsidRPr="00A94415">
              <w:rPr>
                <w:rFonts w:ascii="Times New Roman" w:hAnsi="Times New Roman" w:cs="Times New Roman"/>
                <w:b w:val="0"/>
                <w:bCs w:val="0"/>
                <w:spacing w:val="0"/>
                <w:szCs w:val="20"/>
              </w:rPr>
              <w:t>- Supervisão das pastas de cada adolescente;</w:t>
            </w:r>
          </w:p>
          <w:p w:rsidR="0088023D" w:rsidRPr="00A94415" w:rsidRDefault="0088023D" w:rsidP="0088023D">
            <w:pPr>
              <w:pStyle w:val="Ttulo5"/>
              <w:spacing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spacing w:val="0"/>
                <w:szCs w:val="20"/>
              </w:rPr>
            </w:pPr>
            <w:r w:rsidRPr="00A94415">
              <w:rPr>
                <w:rFonts w:ascii="Times New Roman" w:hAnsi="Times New Roman" w:cs="Times New Roman"/>
                <w:b w:val="0"/>
                <w:bCs w:val="0"/>
                <w:spacing w:val="0"/>
                <w:szCs w:val="20"/>
              </w:rPr>
              <w:t>- Domínio na aplicação das orientações dadas.</w:t>
            </w:r>
          </w:p>
        </w:tc>
        <w:tc>
          <w:tcPr>
            <w:tcW w:w="2127" w:type="dxa"/>
          </w:tcPr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Instrumentais Técnicos;</w:t>
            </w:r>
          </w:p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Desempenho da equipe técnica;</w:t>
            </w:r>
          </w:p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Cumprimento do Plano de Trabalho e</w:t>
            </w:r>
          </w:p>
          <w:p w:rsidR="0088023D" w:rsidRPr="00A94415" w:rsidRDefault="0088023D" w:rsidP="0088023D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Ata das reuniões técnicas.</w:t>
            </w:r>
          </w:p>
        </w:tc>
        <w:tc>
          <w:tcPr>
            <w:tcW w:w="1134" w:type="dxa"/>
          </w:tcPr>
          <w:p w:rsidR="0088023D" w:rsidRPr="00A94415" w:rsidRDefault="00C91533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Quando necessá</w:t>
            </w:r>
            <w:r w:rsidR="0088023D" w:rsidRPr="00A94415">
              <w:rPr>
                <w:sz w:val="20"/>
                <w:szCs w:val="20"/>
              </w:rPr>
              <w:t>rio</w:t>
            </w:r>
          </w:p>
        </w:tc>
        <w:tc>
          <w:tcPr>
            <w:tcW w:w="1134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proofErr w:type="spellStart"/>
            <w:r w:rsidRPr="00A94415">
              <w:rPr>
                <w:sz w:val="20"/>
                <w:szCs w:val="20"/>
              </w:rPr>
              <w:t>Pré-determi-nado</w:t>
            </w:r>
            <w:proofErr w:type="spellEnd"/>
          </w:p>
        </w:tc>
        <w:tc>
          <w:tcPr>
            <w:tcW w:w="992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proofErr w:type="spellStart"/>
            <w:r w:rsidRPr="00A94415">
              <w:rPr>
                <w:sz w:val="20"/>
                <w:szCs w:val="20"/>
              </w:rPr>
              <w:t>Reparti-ções</w:t>
            </w:r>
            <w:proofErr w:type="spellEnd"/>
            <w:r w:rsidRPr="00A94415"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1208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Equipe </w:t>
            </w:r>
            <w:proofErr w:type="spellStart"/>
            <w:r w:rsidRPr="00A94415">
              <w:rPr>
                <w:sz w:val="20"/>
                <w:szCs w:val="20"/>
              </w:rPr>
              <w:t>Tecnica</w:t>
            </w:r>
            <w:proofErr w:type="spellEnd"/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proofErr w:type="spellStart"/>
            <w:r w:rsidRPr="00A94415">
              <w:rPr>
                <w:sz w:val="20"/>
                <w:szCs w:val="20"/>
              </w:rPr>
              <w:t>Coor</w:t>
            </w:r>
            <w:proofErr w:type="spellEnd"/>
            <w:r w:rsidRPr="00A94415">
              <w:rPr>
                <w:sz w:val="20"/>
                <w:szCs w:val="20"/>
              </w:rPr>
              <w:t>-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proofErr w:type="spellStart"/>
            <w:r w:rsidRPr="00A94415">
              <w:rPr>
                <w:sz w:val="20"/>
                <w:szCs w:val="20"/>
              </w:rPr>
              <w:t>denação</w:t>
            </w:r>
            <w:proofErr w:type="spellEnd"/>
            <w:r w:rsidRPr="00A94415">
              <w:rPr>
                <w:sz w:val="20"/>
                <w:szCs w:val="20"/>
              </w:rPr>
              <w:t xml:space="preserve"> 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Administrativo</w:t>
            </w:r>
          </w:p>
        </w:tc>
      </w:tr>
      <w:tr w:rsidR="008E019E" w:rsidRPr="00A94415" w:rsidTr="0088023D">
        <w:tc>
          <w:tcPr>
            <w:tcW w:w="2127" w:type="dxa"/>
            <w:vAlign w:val="center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13. - Reuniões com o Juiz e Ministério Público e consultas no Cartório da Infância e Juventude.</w:t>
            </w:r>
          </w:p>
        </w:tc>
        <w:tc>
          <w:tcPr>
            <w:tcW w:w="2268" w:type="dxa"/>
            <w:vAlign w:val="center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Efetivação das ações articuladas;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Execução da medida;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Redefinição de ações.</w:t>
            </w:r>
          </w:p>
        </w:tc>
        <w:tc>
          <w:tcPr>
            <w:tcW w:w="2127" w:type="dxa"/>
            <w:vAlign w:val="center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Relatórios técnicos;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Acesso aos processos e informações sobre os casos;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Número de medidas aplicadas e de acatamento das sugestões efetuadas.</w:t>
            </w:r>
          </w:p>
        </w:tc>
        <w:tc>
          <w:tcPr>
            <w:tcW w:w="1134" w:type="dxa"/>
          </w:tcPr>
          <w:p w:rsidR="0088023D" w:rsidRPr="00A94415" w:rsidRDefault="00C91533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Quando necessá</w:t>
            </w:r>
            <w:r w:rsidR="0088023D" w:rsidRPr="00A94415">
              <w:rPr>
                <w:sz w:val="20"/>
                <w:szCs w:val="20"/>
              </w:rPr>
              <w:t>rio</w:t>
            </w:r>
          </w:p>
        </w:tc>
        <w:tc>
          <w:tcPr>
            <w:tcW w:w="1134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proofErr w:type="spellStart"/>
            <w:r w:rsidRPr="00A94415">
              <w:rPr>
                <w:sz w:val="20"/>
                <w:szCs w:val="20"/>
              </w:rPr>
              <w:t>Pré-determi-nado</w:t>
            </w:r>
            <w:proofErr w:type="spellEnd"/>
          </w:p>
        </w:tc>
        <w:tc>
          <w:tcPr>
            <w:tcW w:w="992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proofErr w:type="spellStart"/>
            <w:r w:rsidRPr="00A94415">
              <w:rPr>
                <w:sz w:val="20"/>
                <w:szCs w:val="20"/>
              </w:rPr>
              <w:t>Reparti-ções</w:t>
            </w:r>
            <w:proofErr w:type="spellEnd"/>
            <w:r w:rsidRPr="00A94415"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1208" w:type="dxa"/>
          </w:tcPr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Equipe Técnica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proofErr w:type="spellStart"/>
            <w:r w:rsidRPr="00A94415">
              <w:rPr>
                <w:sz w:val="20"/>
                <w:szCs w:val="20"/>
              </w:rPr>
              <w:t>Coor</w:t>
            </w:r>
            <w:proofErr w:type="spellEnd"/>
            <w:r w:rsidRPr="00A94415">
              <w:rPr>
                <w:sz w:val="20"/>
                <w:szCs w:val="20"/>
              </w:rPr>
              <w:t>-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proofErr w:type="spellStart"/>
            <w:r w:rsidRPr="00A94415">
              <w:rPr>
                <w:sz w:val="20"/>
                <w:szCs w:val="20"/>
              </w:rPr>
              <w:t>denação</w:t>
            </w:r>
            <w:proofErr w:type="spellEnd"/>
            <w:r w:rsidRPr="00A94415">
              <w:rPr>
                <w:sz w:val="20"/>
                <w:szCs w:val="20"/>
              </w:rPr>
              <w:t xml:space="preserve"> </w:t>
            </w:r>
          </w:p>
          <w:p w:rsidR="0088023D" w:rsidRPr="00A94415" w:rsidRDefault="0088023D" w:rsidP="0088023D">
            <w:pPr>
              <w:jc w:val="both"/>
              <w:rPr>
                <w:sz w:val="20"/>
                <w:szCs w:val="20"/>
              </w:rPr>
            </w:pPr>
            <w:proofErr w:type="spellStart"/>
            <w:r w:rsidRPr="00A94415">
              <w:rPr>
                <w:sz w:val="20"/>
                <w:szCs w:val="20"/>
              </w:rPr>
              <w:t>Adminis-trativo</w:t>
            </w:r>
            <w:proofErr w:type="spellEnd"/>
          </w:p>
        </w:tc>
      </w:tr>
    </w:tbl>
    <w:p w:rsidR="002A41DB" w:rsidRPr="00A94415" w:rsidRDefault="002A41DB" w:rsidP="007941B1">
      <w:pPr>
        <w:pStyle w:val="PargrafodaLista"/>
        <w:jc w:val="both"/>
        <w:rPr>
          <w:sz w:val="28"/>
          <w:szCs w:val="28"/>
        </w:rPr>
      </w:pPr>
    </w:p>
    <w:p w:rsidR="002A41DB" w:rsidRPr="00A94415" w:rsidRDefault="002A41DB" w:rsidP="002A41DB">
      <w:r w:rsidRPr="00A94415">
        <w:t>A função de coordenador</w:t>
      </w:r>
      <w:r w:rsidR="00BE6A97" w:rsidRPr="00A94415">
        <w:t xml:space="preserve"> também contempla</w:t>
      </w:r>
      <w:r w:rsidRPr="00A94415">
        <w:t>:</w:t>
      </w:r>
    </w:p>
    <w:p w:rsidR="002A41DB" w:rsidRPr="00A94415" w:rsidRDefault="002A41DB" w:rsidP="0088023D">
      <w:pPr>
        <w:ind w:left="284" w:hanging="284"/>
      </w:pPr>
      <w:r w:rsidRPr="00A94415">
        <w:t>•</w:t>
      </w:r>
      <w:r w:rsidRPr="00A94415">
        <w:tab/>
        <w:t>Estudo/discussão de casos e propostas de intervenções;</w:t>
      </w:r>
    </w:p>
    <w:p w:rsidR="002A41DB" w:rsidRPr="00A94415" w:rsidRDefault="002A41DB" w:rsidP="0088023D">
      <w:pPr>
        <w:ind w:left="284" w:hanging="284"/>
      </w:pPr>
      <w:r w:rsidRPr="00A94415">
        <w:t>•</w:t>
      </w:r>
      <w:r w:rsidRPr="00A94415">
        <w:tab/>
        <w:t>Planejamento e Avaliação da reunião de pais e adolescentes;</w:t>
      </w:r>
    </w:p>
    <w:p w:rsidR="002A41DB" w:rsidRPr="00A94415" w:rsidRDefault="002A41DB" w:rsidP="0088023D">
      <w:pPr>
        <w:ind w:left="284" w:hanging="284"/>
      </w:pPr>
      <w:r w:rsidRPr="00A94415">
        <w:t>•</w:t>
      </w:r>
      <w:r w:rsidRPr="00A94415">
        <w:tab/>
        <w:t>Planejamento da reunião de Pais e Adolescentes;</w:t>
      </w:r>
    </w:p>
    <w:p w:rsidR="002A41DB" w:rsidRPr="00A94415" w:rsidRDefault="002A41DB" w:rsidP="0088023D">
      <w:pPr>
        <w:ind w:left="284" w:hanging="284"/>
      </w:pPr>
      <w:r w:rsidRPr="00A94415">
        <w:t>•</w:t>
      </w:r>
      <w:r w:rsidRPr="00A94415">
        <w:tab/>
        <w:t>Supervisão o Estágio de psicologia;</w:t>
      </w:r>
    </w:p>
    <w:p w:rsidR="002A41DB" w:rsidRPr="00A94415" w:rsidRDefault="002A41DB" w:rsidP="0088023D">
      <w:pPr>
        <w:ind w:left="284" w:hanging="284"/>
      </w:pPr>
      <w:r w:rsidRPr="00A94415">
        <w:t>•</w:t>
      </w:r>
      <w:r w:rsidRPr="00A94415">
        <w:tab/>
        <w:t>Análise de relatórios e PIA;</w:t>
      </w:r>
    </w:p>
    <w:p w:rsidR="002A41DB" w:rsidRPr="00A94415" w:rsidRDefault="002A41DB" w:rsidP="0088023D">
      <w:pPr>
        <w:ind w:left="284" w:hanging="284"/>
      </w:pPr>
      <w:r w:rsidRPr="00A94415">
        <w:t>•</w:t>
      </w:r>
      <w:r w:rsidRPr="00A94415">
        <w:tab/>
        <w:t>Mobilizações para angariar recursos;</w:t>
      </w:r>
    </w:p>
    <w:p w:rsidR="002A41DB" w:rsidRPr="00A94415" w:rsidRDefault="002A41DB" w:rsidP="0088023D">
      <w:pPr>
        <w:ind w:left="284" w:hanging="284"/>
      </w:pPr>
      <w:r w:rsidRPr="00A94415">
        <w:t>•</w:t>
      </w:r>
      <w:r w:rsidRPr="00A94415">
        <w:tab/>
        <w:t>Propostas de novas parcerias para entidades acolhedoras;</w:t>
      </w:r>
    </w:p>
    <w:p w:rsidR="002A41DB" w:rsidRPr="00A94415" w:rsidRDefault="002A41DB" w:rsidP="0088023D">
      <w:pPr>
        <w:ind w:left="284" w:hanging="284"/>
      </w:pPr>
      <w:r w:rsidRPr="00A94415">
        <w:t>•</w:t>
      </w:r>
      <w:r w:rsidRPr="00A94415">
        <w:tab/>
        <w:t>Utilização do Recurso Financeiro;</w:t>
      </w:r>
    </w:p>
    <w:p w:rsidR="002A41DB" w:rsidRPr="00A94415" w:rsidRDefault="002A41DB" w:rsidP="0088023D">
      <w:pPr>
        <w:ind w:left="284" w:hanging="284"/>
      </w:pPr>
      <w:r w:rsidRPr="00A94415">
        <w:t>•</w:t>
      </w:r>
      <w:r w:rsidRPr="00A94415">
        <w:tab/>
        <w:t>Elaboração do Demonstrativo Financeiro;</w:t>
      </w:r>
    </w:p>
    <w:p w:rsidR="002A41DB" w:rsidRPr="00A94415" w:rsidRDefault="002A41DB" w:rsidP="0088023D">
      <w:pPr>
        <w:ind w:left="284" w:hanging="284"/>
      </w:pPr>
      <w:r w:rsidRPr="00A94415">
        <w:t>•</w:t>
      </w:r>
      <w:r w:rsidRPr="00A94415">
        <w:tab/>
        <w:t>Participação na Elaboração do Relatório Circunstanciado.</w:t>
      </w:r>
    </w:p>
    <w:p w:rsidR="002A41DB" w:rsidRPr="00A94415" w:rsidRDefault="002A41DB" w:rsidP="002A41DB">
      <w:pPr>
        <w:rPr>
          <w:b/>
          <w:bCs/>
        </w:rPr>
      </w:pPr>
    </w:p>
    <w:p w:rsidR="002A41DB" w:rsidRPr="00A94415" w:rsidRDefault="002A41DB" w:rsidP="002A41DB">
      <w:pPr>
        <w:rPr>
          <w:bCs/>
        </w:rPr>
      </w:pPr>
      <w:r w:rsidRPr="00A94415">
        <w:rPr>
          <w:bCs/>
        </w:rPr>
        <w:t>Articulação</w:t>
      </w:r>
      <w:r w:rsidR="00597D1F" w:rsidRPr="00A94415">
        <w:rPr>
          <w:bCs/>
        </w:rPr>
        <w:t>:</w:t>
      </w:r>
    </w:p>
    <w:p w:rsidR="002A41DB" w:rsidRPr="00A94415" w:rsidRDefault="002A41DB" w:rsidP="002A41DB">
      <w:pPr>
        <w:jc w:val="both"/>
        <w:rPr>
          <w:bCs/>
        </w:rPr>
      </w:pPr>
      <w:r w:rsidRPr="00A94415">
        <w:rPr>
          <w:bCs/>
        </w:rPr>
        <w:t>Parcerias com rede de educação, saúde, Prefeitura Municipal da Estância Turística de Tupã, SEMAS – (Secretaria Municipal de Assistência Social), Associação Bethel Matriz, CRAS (sul e leste), Conselho Tutelar, Ambulatório de S</w:t>
      </w:r>
      <w:r w:rsidR="00597D1F" w:rsidRPr="00A94415">
        <w:rPr>
          <w:bCs/>
        </w:rPr>
        <w:t>aúde Mental, Ambulatório de DST</w:t>
      </w:r>
      <w:r w:rsidRPr="00A94415">
        <w:rPr>
          <w:bCs/>
        </w:rPr>
        <w:t xml:space="preserve">. </w:t>
      </w:r>
    </w:p>
    <w:p w:rsidR="002A41DB" w:rsidRPr="00A94415" w:rsidRDefault="002A41DB" w:rsidP="006934F8">
      <w:pPr>
        <w:jc w:val="both"/>
        <w:rPr>
          <w:bCs/>
        </w:rPr>
      </w:pPr>
      <w:r w:rsidRPr="00A94415">
        <w:rPr>
          <w:bCs/>
        </w:rPr>
        <w:t xml:space="preserve">Articulação e Integração com o Sistema de Garantia de Direitos – </w:t>
      </w:r>
    </w:p>
    <w:p w:rsidR="002A41DB" w:rsidRPr="00A94415" w:rsidRDefault="002A41DB" w:rsidP="0088023D">
      <w:pPr>
        <w:ind w:left="284" w:hanging="284"/>
        <w:jc w:val="both"/>
        <w:rPr>
          <w:bCs/>
        </w:rPr>
      </w:pPr>
      <w:r w:rsidRPr="00A94415">
        <w:rPr>
          <w:bCs/>
        </w:rPr>
        <w:t>•</w:t>
      </w:r>
      <w:r w:rsidRPr="00A94415">
        <w:rPr>
          <w:bCs/>
        </w:rPr>
        <w:tab/>
        <w:t>Ministério Público;</w:t>
      </w:r>
      <w:r w:rsidR="008E019E" w:rsidRPr="00A94415">
        <w:rPr>
          <w:bCs/>
        </w:rPr>
        <w:t xml:space="preserve"> D</w:t>
      </w:r>
      <w:r w:rsidR="00EF0F59" w:rsidRPr="00A94415">
        <w:rPr>
          <w:bCs/>
        </w:rPr>
        <w:t xml:space="preserve">efensoria Pública; </w:t>
      </w:r>
      <w:r w:rsidRPr="00A94415">
        <w:rPr>
          <w:bCs/>
        </w:rPr>
        <w:t>Conselho Tutelar;</w:t>
      </w:r>
      <w:r w:rsidR="00EF0F59" w:rsidRPr="00A94415">
        <w:rPr>
          <w:bCs/>
        </w:rPr>
        <w:t xml:space="preserve"> </w:t>
      </w:r>
      <w:r w:rsidRPr="00A94415">
        <w:rPr>
          <w:bCs/>
        </w:rPr>
        <w:t>CMDCA.</w:t>
      </w:r>
    </w:p>
    <w:p w:rsidR="002A41DB" w:rsidRPr="00A94415" w:rsidRDefault="002A41DB" w:rsidP="0088023D">
      <w:pPr>
        <w:ind w:left="284" w:hanging="284"/>
        <w:jc w:val="both"/>
        <w:rPr>
          <w:bCs/>
        </w:rPr>
      </w:pPr>
      <w:r w:rsidRPr="00A94415">
        <w:rPr>
          <w:bCs/>
        </w:rPr>
        <w:t>•</w:t>
      </w:r>
      <w:r w:rsidRPr="00A94415">
        <w:rPr>
          <w:bCs/>
        </w:rPr>
        <w:tab/>
        <w:t>CREAS, CRAS</w:t>
      </w:r>
      <w:r w:rsidR="00EF0F59" w:rsidRPr="00A94415">
        <w:rPr>
          <w:bCs/>
        </w:rPr>
        <w:t xml:space="preserve"> ( sul e leste</w:t>
      </w:r>
      <w:r w:rsidRPr="00A94415">
        <w:rPr>
          <w:bCs/>
        </w:rPr>
        <w:t>).</w:t>
      </w:r>
    </w:p>
    <w:p w:rsidR="002A41DB" w:rsidRPr="00A94415" w:rsidRDefault="002A41DB" w:rsidP="006934F8">
      <w:pPr>
        <w:jc w:val="both"/>
        <w:rPr>
          <w:bCs/>
        </w:rPr>
      </w:pPr>
      <w:r w:rsidRPr="00A94415">
        <w:rPr>
          <w:bCs/>
        </w:rPr>
        <w:t>Quando necessário visita in loco para tratar de caso especifico; encaminhamento de relatórios à Secretaria de Assistência Social, CMAS,CMDCA.</w:t>
      </w:r>
    </w:p>
    <w:p w:rsidR="002A41DB" w:rsidRPr="00A94415" w:rsidRDefault="002A41DB" w:rsidP="006934F8">
      <w:pPr>
        <w:jc w:val="both"/>
        <w:rPr>
          <w:bCs/>
        </w:rPr>
      </w:pPr>
      <w:r w:rsidRPr="00A94415">
        <w:rPr>
          <w:bCs/>
        </w:rPr>
        <w:t>Reuniões trimestrais com CREAS.</w:t>
      </w:r>
    </w:p>
    <w:p w:rsidR="00933177" w:rsidRPr="00A94415" w:rsidRDefault="002A41DB" w:rsidP="00933177">
      <w:pPr>
        <w:jc w:val="both"/>
        <w:rPr>
          <w:bCs/>
        </w:rPr>
      </w:pPr>
      <w:r w:rsidRPr="00A94415">
        <w:rPr>
          <w:b/>
          <w:bCs/>
        </w:rPr>
        <w:cr/>
      </w:r>
      <w:r w:rsidR="00597D1F" w:rsidRPr="00A94415">
        <w:t xml:space="preserve"> </w:t>
      </w:r>
      <w:r w:rsidR="00597D1F" w:rsidRPr="00A94415">
        <w:rPr>
          <w:bCs/>
        </w:rPr>
        <w:t>FLUXOGRAMA DO ATENDIMENTO DE MEDIDAS SOCIOEDUCATIVAS – LIBERDADE ASSISTIDA E PRESTAÇÃO DE SERVIÇO À COMUNIDADE – ASSOCIAÇÃO BETHEL</w:t>
      </w: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597D1F" w:rsidRPr="00A94415" w:rsidRDefault="00597D1F" w:rsidP="00933177">
      <w:pPr>
        <w:jc w:val="both"/>
        <w:rPr>
          <w:b/>
          <w:bCs/>
        </w:rPr>
      </w:pPr>
    </w:p>
    <w:p w:rsidR="00BA4D8B" w:rsidRPr="00A94415" w:rsidRDefault="00BA4D8B" w:rsidP="00933177">
      <w:pPr>
        <w:jc w:val="both"/>
        <w:rPr>
          <w:b/>
          <w:bCs/>
        </w:rPr>
      </w:pPr>
    </w:p>
    <w:p w:rsidR="00DF2A5C" w:rsidRPr="00A94415" w:rsidRDefault="00DF2A5C" w:rsidP="00933177">
      <w:pPr>
        <w:jc w:val="both"/>
        <w:rPr>
          <w:b/>
          <w:bCs/>
        </w:rPr>
      </w:pPr>
    </w:p>
    <w:p w:rsidR="00DF2A5C" w:rsidRPr="00A94415" w:rsidRDefault="00DF2A5C" w:rsidP="00933177">
      <w:pPr>
        <w:jc w:val="both"/>
        <w:rPr>
          <w:b/>
          <w:bCs/>
        </w:rPr>
      </w:pPr>
    </w:p>
    <w:p w:rsidR="00DF2A5C" w:rsidRPr="00A94415" w:rsidRDefault="00DF2A5C" w:rsidP="00933177">
      <w:pPr>
        <w:jc w:val="both"/>
        <w:rPr>
          <w:b/>
          <w:bCs/>
        </w:rPr>
      </w:pPr>
    </w:p>
    <w:p w:rsidR="00DF2A5C" w:rsidRPr="00A94415" w:rsidRDefault="00DF2A5C" w:rsidP="00933177">
      <w:pPr>
        <w:jc w:val="both"/>
        <w:rPr>
          <w:b/>
          <w:bCs/>
        </w:rPr>
      </w:pPr>
    </w:p>
    <w:p w:rsidR="00DF2A5C" w:rsidRPr="00A94415" w:rsidRDefault="00DF2A5C" w:rsidP="00933177">
      <w:pPr>
        <w:jc w:val="both"/>
        <w:rPr>
          <w:b/>
          <w:bCs/>
        </w:rPr>
      </w:pPr>
    </w:p>
    <w:p w:rsidR="00DF2A5C" w:rsidRPr="00A94415" w:rsidRDefault="00DF2A5C" w:rsidP="00933177">
      <w:pPr>
        <w:jc w:val="both"/>
        <w:rPr>
          <w:b/>
          <w:bCs/>
        </w:rPr>
      </w:pPr>
    </w:p>
    <w:p w:rsidR="00DF2A5C" w:rsidRPr="00A94415" w:rsidRDefault="00DF2A5C" w:rsidP="00933177">
      <w:pPr>
        <w:jc w:val="both"/>
        <w:rPr>
          <w:b/>
          <w:bCs/>
        </w:rPr>
      </w:pPr>
    </w:p>
    <w:p w:rsidR="00DF2A5C" w:rsidRPr="00A94415" w:rsidRDefault="00DF2A5C" w:rsidP="00933177">
      <w:pPr>
        <w:jc w:val="both"/>
        <w:rPr>
          <w:b/>
          <w:bCs/>
        </w:rPr>
      </w:pPr>
    </w:p>
    <w:p w:rsidR="00DF2A5C" w:rsidRPr="00A94415" w:rsidRDefault="00DF2A5C" w:rsidP="00933177">
      <w:pPr>
        <w:jc w:val="both"/>
        <w:rPr>
          <w:b/>
          <w:bCs/>
        </w:rPr>
      </w:pPr>
    </w:p>
    <w:p w:rsidR="005F24E9" w:rsidRPr="00A94415" w:rsidRDefault="005F24E9" w:rsidP="00933177">
      <w:pPr>
        <w:jc w:val="both"/>
        <w:rPr>
          <w:b/>
          <w:bCs/>
        </w:rPr>
      </w:pPr>
    </w:p>
    <w:p w:rsidR="005F24E9" w:rsidRPr="00A94415" w:rsidRDefault="005F24E9" w:rsidP="00933177">
      <w:pPr>
        <w:jc w:val="both"/>
        <w:rPr>
          <w:b/>
          <w:bCs/>
        </w:rPr>
      </w:pPr>
    </w:p>
    <w:p w:rsidR="00630315" w:rsidRPr="00A94415" w:rsidRDefault="00630315" w:rsidP="00933177">
      <w:pPr>
        <w:jc w:val="both"/>
        <w:rPr>
          <w:b/>
          <w:bCs/>
        </w:rPr>
      </w:pPr>
    </w:p>
    <w:p w:rsidR="009F7EBE" w:rsidRPr="00A94415" w:rsidRDefault="009F7EBE" w:rsidP="00933177">
      <w:pPr>
        <w:jc w:val="both"/>
        <w:rPr>
          <w:b/>
          <w:bCs/>
        </w:rPr>
      </w:pPr>
    </w:p>
    <w:p w:rsidR="009F7EBE" w:rsidRPr="00A94415" w:rsidRDefault="009F7EBE" w:rsidP="00933177">
      <w:pPr>
        <w:jc w:val="both"/>
        <w:rPr>
          <w:b/>
          <w:bCs/>
        </w:rPr>
      </w:pPr>
    </w:p>
    <w:p w:rsidR="007941B1" w:rsidRPr="00A94415" w:rsidRDefault="007941B1" w:rsidP="00933177">
      <w:pPr>
        <w:jc w:val="both"/>
      </w:pPr>
      <w:r w:rsidRPr="00A94415">
        <w:lastRenderedPageBreak/>
        <w:t>MATRIZ OPERACIONAL DO PLANEJAMENTO DE AÇÕES</w:t>
      </w:r>
    </w:p>
    <w:p w:rsidR="007941B1" w:rsidRPr="00A94415" w:rsidRDefault="007941B1" w:rsidP="007941B1">
      <w:pPr>
        <w:pStyle w:val="Recuodecorpodetexto2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2673"/>
        <w:gridCol w:w="1478"/>
        <w:gridCol w:w="2360"/>
        <w:gridCol w:w="1616"/>
      </w:tblGrid>
      <w:tr w:rsidR="00EF0F59" w:rsidRPr="00A94415" w:rsidTr="0038495E">
        <w:trPr>
          <w:jc w:val="center"/>
        </w:trPr>
        <w:tc>
          <w:tcPr>
            <w:tcW w:w="9577" w:type="dxa"/>
            <w:gridSpan w:val="5"/>
          </w:tcPr>
          <w:p w:rsidR="007941B1" w:rsidRPr="00A94415" w:rsidRDefault="007941B1" w:rsidP="0038495E">
            <w:pPr>
              <w:rPr>
                <w:b/>
                <w:sz w:val="20"/>
                <w:szCs w:val="20"/>
              </w:rPr>
            </w:pPr>
            <w:r w:rsidRPr="00A94415">
              <w:rPr>
                <w:b/>
                <w:sz w:val="20"/>
                <w:szCs w:val="20"/>
              </w:rPr>
              <w:t>Eixo/percurso:  Oficinas com os adolescentes</w:t>
            </w:r>
          </w:p>
        </w:tc>
      </w:tr>
      <w:tr w:rsidR="00EF0F59" w:rsidRPr="00A94415" w:rsidTr="0038495E">
        <w:trPr>
          <w:jc w:val="center"/>
        </w:trPr>
        <w:tc>
          <w:tcPr>
            <w:tcW w:w="9577" w:type="dxa"/>
            <w:gridSpan w:val="5"/>
          </w:tcPr>
          <w:p w:rsidR="007941B1" w:rsidRPr="00A94415" w:rsidRDefault="007941B1" w:rsidP="0038495E">
            <w:pPr>
              <w:rPr>
                <w:b/>
                <w:sz w:val="20"/>
                <w:szCs w:val="20"/>
              </w:rPr>
            </w:pPr>
            <w:r w:rsidRPr="00A94415">
              <w:rPr>
                <w:b/>
                <w:sz w:val="20"/>
                <w:szCs w:val="20"/>
              </w:rPr>
              <w:t xml:space="preserve">Operação nº 01: </w:t>
            </w:r>
          </w:p>
        </w:tc>
      </w:tr>
      <w:tr w:rsidR="00EF0F59" w:rsidRPr="00A94415" w:rsidTr="0038495E">
        <w:trPr>
          <w:jc w:val="center"/>
        </w:trPr>
        <w:tc>
          <w:tcPr>
            <w:tcW w:w="1749" w:type="dxa"/>
          </w:tcPr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1ª Ação:</w:t>
            </w:r>
          </w:p>
        </w:tc>
        <w:tc>
          <w:tcPr>
            <w:tcW w:w="2763" w:type="dxa"/>
          </w:tcPr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Estratégias/Procedimentos</w:t>
            </w:r>
          </w:p>
        </w:tc>
        <w:tc>
          <w:tcPr>
            <w:tcW w:w="1542" w:type="dxa"/>
          </w:tcPr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Prazo</w:t>
            </w:r>
          </w:p>
        </w:tc>
        <w:tc>
          <w:tcPr>
            <w:tcW w:w="2096" w:type="dxa"/>
          </w:tcPr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Responsáveis</w:t>
            </w:r>
          </w:p>
        </w:tc>
        <w:tc>
          <w:tcPr>
            <w:tcW w:w="1427" w:type="dxa"/>
          </w:tcPr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Indicador de resultado:</w:t>
            </w:r>
          </w:p>
        </w:tc>
      </w:tr>
      <w:tr w:rsidR="00EF0F59" w:rsidRPr="00A94415" w:rsidTr="0038495E">
        <w:trPr>
          <w:jc w:val="center"/>
        </w:trPr>
        <w:tc>
          <w:tcPr>
            <w:tcW w:w="1749" w:type="dxa"/>
          </w:tcPr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Oficina de MC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Oficina de Grafite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604258" w:rsidRPr="00A94415" w:rsidRDefault="00604258" w:rsidP="00604258">
            <w:pPr>
              <w:rPr>
                <w:sz w:val="20"/>
                <w:szCs w:val="20"/>
              </w:rPr>
            </w:pPr>
          </w:p>
          <w:p w:rsidR="00604258" w:rsidRPr="00A94415" w:rsidRDefault="00604258" w:rsidP="00604258">
            <w:pPr>
              <w:rPr>
                <w:sz w:val="20"/>
                <w:szCs w:val="20"/>
              </w:rPr>
            </w:pPr>
          </w:p>
          <w:p w:rsidR="007941B1" w:rsidRPr="00A94415" w:rsidRDefault="00604258" w:rsidP="00B03DFC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Of</w:t>
            </w:r>
            <w:r w:rsidR="00B03DFC" w:rsidRPr="00A94415">
              <w:rPr>
                <w:sz w:val="20"/>
                <w:szCs w:val="20"/>
              </w:rPr>
              <w:t>icina de Argila</w:t>
            </w:r>
            <w:r w:rsidRPr="00A944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63" w:type="dxa"/>
          </w:tcPr>
          <w:p w:rsidR="007941B1" w:rsidRPr="00A94415" w:rsidRDefault="007941B1" w:rsidP="0038495E">
            <w:pPr>
              <w:jc w:val="both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Duas vezes na semana com duração de 2h aula;</w:t>
            </w:r>
          </w:p>
          <w:p w:rsidR="007941B1" w:rsidRPr="00A94415" w:rsidRDefault="0088023D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Dinâmicas em grupo</w:t>
            </w:r>
            <w:r w:rsidR="007941B1" w:rsidRPr="00A94415">
              <w:rPr>
                <w:sz w:val="20"/>
                <w:szCs w:val="20"/>
              </w:rPr>
              <w:t>;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Realização de rimas improvisadas, utilizando temas escritos pelos adolescentes;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Vídeos que falam sobre rap;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2123B1" w:rsidRPr="00A94415" w:rsidRDefault="002123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Duas vezes na semana com duração de 2h/a;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Em grupos, deverão fazer desenhos em papel A3, selecionar um e, aos poucos, transferir para um maior ainda;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Utilização das paredes da Entidade para expressarem sua arte;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604258" w:rsidRPr="00A94415" w:rsidRDefault="00604258" w:rsidP="0038495E">
            <w:pPr>
              <w:rPr>
                <w:sz w:val="20"/>
                <w:szCs w:val="20"/>
              </w:rPr>
            </w:pPr>
          </w:p>
          <w:p w:rsidR="00B03DFC" w:rsidRPr="00A94415" w:rsidRDefault="00B03DFC" w:rsidP="00B03DFC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2x na semana com duração de 2 horas/aula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7941B1" w:rsidRPr="00A94415" w:rsidRDefault="009F484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Julho/19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2123B1" w:rsidRPr="00A94415" w:rsidRDefault="002123B1" w:rsidP="0038495E">
            <w:pPr>
              <w:rPr>
                <w:sz w:val="20"/>
                <w:szCs w:val="20"/>
              </w:rPr>
            </w:pPr>
          </w:p>
          <w:p w:rsidR="007941B1" w:rsidRPr="00A94415" w:rsidRDefault="00E5754C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Setembro e outubro</w:t>
            </w:r>
            <w:r w:rsidR="009F4841" w:rsidRPr="00A94415">
              <w:rPr>
                <w:sz w:val="20"/>
                <w:szCs w:val="20"/>
              </w:rPr>
              <w:t>/19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604258" w:rsidRPr="00A94415" w:rsidRDefault="00604258" w:rsidP="0038495E">
            <w:pPr>
              <w:rPr>
                <w:sz w:val="20"/>
                <w:szCs w:val="20"/>
              </w:rPr>
            </w:pPr>
          </w:p>
          <w:p w:rsidR="00604258" w:rsidRPr="00A94415" w:rsidRDefault="00604258" w:rsidP="0038495E">
            <w:pPr>
              <w:rPr>
                <w:sz w:val="20"/>
                <w:szCs w:val="20"/>
              </w:rPr>
            </w:pPr>
          </w:p>
          <w:p w:rsidR="00E5754C" w:rsidRPr="00A94415" w:rsidRDefault="00E5754C" w:rsidP="0038495E">
            <w:pPr>
              <w:rPr>
                <w:sz w:val="20"/>
                <w:szCs w:val="20"/>
              </w:rPr>
            </w:pPr>
          </w:p>
          <w:p w:rsidR="007941B1" w:rsidRPr="00A94415" w:rsidRDefault="00E5754C" w:rsidP="00E5754C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Janeiro e Fevereiro</w:t>
            </w:r>
            <w:r w:rsidR="00604258" w:rsidRPr="00A94415">
              <w:rPr>
                <w:sz w:val="20"/>
                <w:szCs w:val="20"/>
              </w:rPr>
              <w:t>/1</w:t>
            </w:r>
            <w:r w:rsidR="009F4841" w:rsidRPr="00A94415">
              <w:rPr>
                <w:sz w:val="20"/>
                <w:szCs w:val="20"/>
              </w:rPr>
              <w:t>9</w:t>
            </w:r>
          </w:p>
        </w:tc>
        <w:tc>
          <w:tcPr>
            <w:tcW w:w="2096" w:type="dxa"/>
          </w:tcPr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Equipe Técnica e </w:t>
            </w:r>
            <w:proofErr w:type="spellStart"/>
            <w:r w:rsidRPr="00A94415">
              <w:rPr>
                <w:sz w:val="20"/>
                <w:szCs w:val="20"/>
              </w:rPr>
              <w:t>Oficineiro</w:t>
            </w:r>
            <w:proofErr w:type="spellEnd"/>
            <w:r w:rsidRPr="00A94415">
              <w:rPr>
                <w:sz w:val="20"/>
                <w:szCs w:val="20"/>
              </w:rPr>
              <w:t xml:space="preserve"> 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2123B1" w:rsidRPr="00A94415" w:rsidRDefault="002123B1" w:rsidP="0038495E">
            <w:pPr>
              <w:rPr>
                <w:sz w:val="20"/>
                <w:szCs w:val="20"/>
              </w:rPr>
            </w:pPr>
          </w:p>
          <w:p w:rsidR="007941B1" w:rsidRPr="00A94415" w:rsidRDefault="002712F4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Equipe Técnica e </w:t>
            </w:r>
            <w:proofErr w:type="spellStart"/>
            <w:r w:rsidRPr="00A94415">
              <w:rPr>
                <w:sz w:val="20"/>
                <w:szCs w:val="20"/>
              </w:rPr>
              <w:t>Oficineiro</w:t>
            </w:r>
            <w:proofErr w:type="spellEnd"/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604258" w:rsidRPr="00A94415" w:rsidRDefault="00604258" w:rsidP="0038495E">
            <w:pPr>
              <w:rPr>
                <w:sz w:val="20"/>
                <w:szCs w:val="20"/>
              </w:rPr>
            </w:pPr>
          </w:p>
          <w:p w:rsidR="00604258" w:rsidRPr="00A94415" w:rsidRDefault="00604258" w:rsidP="0038495E">
            <w:pPr>
              <w:rPr>
                <w:sz w:val="20"/>
                <w:szCs w:val="20"/>
              </w:rPr>
            </w:pPr>
          </w:p>
          <w:p w:rsidR="00B03DFC" w:rsidRPr="00A94415" w:rsidRDefault="00B03DFC" w:rsidP="00B03DFC">
            <w:pPr>
              <w:rPr>
                <w:sz w:val="20"/>
                <w:szCs w:val="20"/>
              </w:rPr>
            </w:pPr>
          </w:p>
          <w:p w:rsidR="00B03DFC" w:rsidRPr="00A94415" w:rsidRDefault="00B03DFC" w:rsidP="00B03DFC">
            <w:pPr>
              <w:rPr>
                <w:sz w:val="20"/>
                <w:szCs w:val="20"/>
              </w:rPr>
            </w:pPr>
            <w:proofErr w:type="spellStart"/>
            <w:r w:rsidRPr="00A94415">
              <w:rPr>
                <w:sz w:val="20"/>
                <w:szCs w:val="20"/>
              </w:rPr>
              <w:t>Oficineiro</w:t>
            </w:r>
            <w:proofErr w:type="spellEnd"/>
            <w:r w:rsidRPr="00A94415">
              <w:rPr>
                <w:sz w:val="20"/>
                <w:szCs w:val="20"/>
              </w:rPr>
              <w:t>;</w:t>
            </w:r>
          </w:p>
          <w:p w:rsidR="00B03DFC" w:rsidRPr="00A94415" w:rsidRDefault="00B03DFC" w:rsidP="00B03DFC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Equipe Técnica da Associação Bethel e do CREAS(encaminhamento)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objetivo de construir uma nova forma de raciocínio e senso crítico;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apresentação das músicas aos amigos e familiares.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-Entender a relação entre Grafite e Pichação, seus pontos em comum, suas diferenças e suas intencionalidades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compreender o grafite é expressivo, pois através dele podemos passar mensagens críticas sobre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os problemas da região;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geração de renda.</w:t>
            </w:r>
          </w:p>
          <w:p w:rsidR="00604258" w:rsidRPr="00A94415" w:rsidRDefault="00604258" w:rsidP="0038495E">
            <w:pPr>
              <w:rPr>
                <w:sz w:val="20"/>
                <w:szCs w:val="20"/>
              </w:rPr>
            </w:pPr>
          </w:p>
          <w:p w:rsidR="00B03DFC" w:rsidRPr="00A94415" w:rsidRDefault="00B03DFC" w:rsidP="00B03DFC">
            <w:pPr>
              <w:rPr>
                <w:bCs/>
                <w:sz w:val="20"/>
                <w:szCs w:val="20"/>
              </w:rPr>
            </w:pPr>
          </w:p>
          <w:p w:rsidR="00B03DFC" w:rsidRPr="00A94415" w:rsidRDefault="00B03DFC" w:rsidP="00B03DFC">
            <w:pPr>
              <w:rPr>
                <w:sz w:val="20"/>
                <w:szCs w:val="20"/>
              </w:rPr>
            </w:pPr>
            <w:r w:rsidRPr="00A94415">
              <w:rPr>
                <w:bCs/>
                <w:sz w:val="20"/>
                <w:szCs w:val="20"/>
              </w:rPr>
              <w:t>Utilizar a arte da argila como recurso terapêutico e no despertar criativo. A oficina propõe também o relaxamento e a recreação</w:t>
            </w:r>
            <w:r w:rsidRPr="00A94415">
              <w:rPr>
                <w:sz w:val="20"/>
                <w:szCs w:val="20"/>
              </w:rPr>
              <w:t>.</w:t>
            </w:r>
          </w:p>
          <w:p w:rsidR="00604258" w:rsidRPr="00A94415" w:rsidRDefault="00604258" w:rsidP="0038495E">
            <w:pPr>
              <w:rPr>
                <w:sz w:val="20"/>
                <w:szCs w:val="20"/>
              </w:rPr>
            </w:pPr>
          </w:p>
          <w:p w:rsidR="00604258" w:rsidRPr="00A94415" w:rsidRDefault="00604258" w:rsidP="0038495E">
            <w:pPr>
              <w:rPr>
                <w:sz w:val="20"/>
                <w:szCs w:val="20"/>
              </w:rPr>
            </w:pPr>
          </w:p>
          <w:p w:rsidR="00604258" w:rsidRPr="00A94415" w:rsidRDefault="00604258" w:rsidP="0038495E">
            <w:pPr>
              <w:rPr>
                <w:sz w:val="20"/>
                <w:szCs w:val="20"/>
              </w:rPr>
            </w:pPr>
          </w:p>
          <w:p w:rsidR="00604258" w:rsidRPr="00A94415" w:rsidRDefault="00604258" w:rsidP="0038495E">
            <w:pPr>
              <w:rPr>
                <w:sz w:val="20"/>
                <w:szCs w:val="20"/>
              </w:rPr>
            </w:pPr>
          </w:p>
          <w:p w:rsidR="00604258" w:rsidRPr="00A94415" w:rsidRDefault="00604258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</w:tc>
      </w:tr>
      <w:tr w:rsidR="008E019E" w:rsidRPr="00A94415" w:rsidTr="0038495E">
        <w:trPr>
          <w:trHeight w:val="547"/>
          <w:jc w:val="center"/>
        </w:trPr>
        <w:tc>
          <w:tcPr>
            <w:tcW w:w="9577" w:type="dxa"/>
            <w:gridSpan w:val="5"/>
          </w:tcPr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lastRenderedPageBreak/>
              <w:t xml:space="preserve">Observações: </w:t>
            </w:r>
          </w:p>
        </w:tc>
      </w:tr>
    </w:tbl>
    <w:p w:rsidR="007941B1" w:rsidRPr="00A94415" w:rsidRDefault="007941B1" w:rsidP="007941B1">
      <w:pPr>
        <w:pStyle w:val="Recuodecorpodetexto2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2733"/>
        <w:gridCol w:w="1525"/>
        <w:gridCol w:w="2039"/>
        <w:gridCol w:w="1666"/>
      </w:tblGrid>
      <w:tr w:rsidR="008E019E" w:rsidRPr="00A94415" w:rsidTr="0038495E">
        <w:trPr>
          <w:jc w:val="center"/>
        </w:trPr>
        <w:tc>
          <w:tcPr>
            <w:tcW w:w="9577" w:type="dxa"/>
            <w:gridSpan w:val="5"/>
          </w:tcPr>
          <w:p w:rsidR="007941B1" w:rsidRPr="00A94415" w:rsidRDefault="007941B1" w:rsidP="0038495E">
            <w:pPr>
              <w:rPr>
                <w:b/>
                <w:sz w:val="20"/>
                <w:szCs w:val="20"/>
              </w:rPr>
            </w:pPr>
            <w:r w:rsidRPr="00A94415">
              <w:rPr>
                <w:b/>
                <w:sz w:val="20"/>
                <w:szCs w:val="20"/>
              </w:rPr>
              <w:t>Eixo/percurso:  Oficinas com os adolescentes</w:t>
            </w:r>
          </w:p>
        </w:tc>
      </w:tr>
      <w:tr w:rsidR="008E019E" w:rsidRPr="00A94415" w:rsidTr="0038495E">
        <w:trPr>
          <w:jc w:val="center"/>
        </w:trPr>
        <w:tc>
          <w:tcPr>
            <w:tcW w:w="9577" w:type="dxa"/>
            <w:gridSpan w:val="5"/>
          </w:tcPr>
          <w:p w:rsidR="007941B1" w:rsidRPr="00A94415" w:rsidRDefault="007941B1" w:rsidP="0038495E">
            <w:pPr>
              <w:rPr>
                <w:b/>
                <w:sz w:val="20"/>
                <w:szCs w:val="20"/>
              </w:rPr>
            </w:pPr>
            <w:r w:rsidRPr="00A94415">
              <w:rPr>
                <w:b/>
                <w:sz w:val="20"/>
                <w:szCs w:val="20"/>
              </w:rPr>
              <w:t xml:space="preserve">Operação nº 01: </w:t>
            </w:r>
          </w:p>
        </w:tc>
      </w:tr>
      <w:tr w:rsidR="008E019E" w:rsidRPr="00A94415" w:rsidTr="0038495E">
        <w:trPr>
          <w:jc w:val="center"/>
        </w:trPr>
        <w:tc>
          <w:tcPr>
            <w:tcW w:w="1749" w:type="dxa"/>
          </w:tcPr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1ª Ação:</w:t>
            </w:r>
          </w:p>
        </w:tc>
        <w:tc>
          <w:tcPr>
            <w:tcW w:w="2763" w:type="dxa"/>
          </w:tcPr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Estratégias/Procedimentos</w:t>
            </w:r>
          </w:p>
        </w:tc>
        <w:tc>
          <w:tcPr>
            <w:tcW w:w="1542" w:type="dxa"/>
          </w:tcPr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Prazo</w:t>
            </w:r>
          </w:p>
        </w:tc>
        <w:tc>
          <w:tcPr>
            <w:tcW w:w="2096" w:type="dxa"/>
          </w:tcPr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Responsáveis</w:t>
            </w:r>
          </w:p>
        </w:tc>
        <w:tc>
          <w:tcPr>
            <w:tcW w:w="1427" w:type="dxa"/>
          </w:tcPr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Indicador de resultado:</w:t>
            </w:r>
          </w:p>
        </w:tc>
      </w:tr>
      <w:tr w:rsidR="008E019E" w:rsidRPr="00A94415" w:rsidTr="0038495E">
        <w:trPr>
          <w:jc w:val="center"/>
        </w:trPr>
        <w:tc>
          <w:tcPr>
            <w:tcW w:w="1749" w:type="dxa"/>
          </w:tcPr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Oficina de customização de roupas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Oficina de Informática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Oficina de sabonete artesanal</w:t>
            </w:r>
          </w:p>
        </w:tc>
        <w:tc>
          <w:tcPr>
            <w:tcW w:w="2763" w:type="dxa"/>
          </w:tcPr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A66B7D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 - 1</w:t>
            </w:r>
            <w:r w:rsidR="007941B1" w:rsidRPr="00A94415">
              <w:rPr>
                <w:sz w:val="20"/>
                <w:szCs w:val="20"/>
              </w:rPr>
              <w:t xml:space="preserve"> vez na semana com duração de 2h;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Estampar, desenhar ou pintar em camiseta apropriada;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Possível aprendizado para a geração de renda.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 - Três vezes na semana com duração de 2h;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 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Duas vezes na semana com 2 horas;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Há possibilidades de gerar renda para o adolescente ou familiar.</w:t>
            </w:r>
          </w:p>
        </w:tc>
        <w:tc>
          <w:tcPr>
            <w:tcW w:w="1542" w:type="dxa"/>
          </w:tcPr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E5754C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Março</w:t>
            </w:r>
            <w:r w:rsidR="009F4841" w:rsidRPr="00A94415">
              <w:rPr>
                <w:sz w:val="20"/>
                <w:szCs w:val="20"/>
              </w:rPr>
              <w:t>/19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9F484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Agosto à dezembro/19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E5754C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Maio e </w:t>
            </w:r>
            <w:r w:rsidR="006B4F88" w:rsidRPr="00A94415">
              <w:rPr>
                <w:sz w:val="20"/>
                <w:szCs w:val="20"/>
              </w:rPr>
              <w:t>Dezembro/1</w:t>
            </w:r>
            <w:r w:rsidR="009F4841" w:rsidRPr="00A94415">
              <w:rPr>
                <w:sz w:val="20"/>
                <w:szCs w:val="20"/>
              </w:rPr>
              <w:t>9</w:t>
            </w:r>
          </w:p>
        </w:tc>
        <w:tc>
          <w:tcPr>
            <w:tcW w:w="2096" w:type="dxa"/>
          </w:tcPr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Equipe Técnica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Professor contratado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B03DFC" w:rsidRPr="00A94415" w:rsidRDefault="00B03DFC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Professor contratado</w:t>
            </w:r>
          </w:p>
        </w:tc>
        <w:tc>
          <w:tcPr>
            <w:tcW w:w="1427" w:type="dxa"/>
          </w:tcPr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instigar a criatividade, imaginação e criação;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promover um ambiente de integração, solidariedade, colaboração e participação;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é uma forma de ganhar novas peças e preservar o planeta;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-propiciar a ideologia de reaproveitamento.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conhecimento básico sobre informática, procurando dessa forma desenvolver a inclusão digital e social.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-promover a integração grupal;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proporcionar o sentimento de eu consigo;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- presentear quem amamos 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</w:tc>
      </w:tr>
      <w:tr w:rsidR="008E019E" w:rsidRPr="00A94415" w:rsidTr="0038495E">
        <w:trPr>
          <w:trHeight w:val="547"/>
          <w:jc w:val="center"/>
        </w:trPr>
        <w:tc>
          <w:tcPr>
            <w:tcW w:w="9577" w:type="dxa"/>
            <w:gridSpan w:val="5"/>
          </w:tcPr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Observações: </w:t>
            </w:r>
          </w:p>
        </w:tc>
      </w:tr>
    </w:tbl>
    <w:p w:rsidR="007941B1" w:rsidRPr="00A94415" w:rsidRDefault="007941B1" w:rsidP="007941B1">
      <w:pPr>
        <w:pStyle w:val="Recuodecorpodetexto2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2763"/>
        <w:gridCol w:w="1539"/>
        <w:gridCol w:w="1993"/>
        <w:gridCol w:w="1710"/>
      </w:tblGrid>
      <w:tr w:rsidR="008E019E" w:rsidRPr="00A94415" w:rsidTr="0038495E">
        <w:trPr>
          <w:jc w:val="center"/>
        </w:trPr>
        <w:tc>
          <w:tcPr>
            <w:tcW w:w="9680" w:type="dxa"/>
            <w:gridSpan w:val="5"/>
          </w:tcPr>
          <w:p w:rsidR="007941B1" w:rsidRPr="00A94415" w:rsidRDefault="007941B1" w:rsidP="0038495E">
            <w:pPr>
              <w:rPr>
                <w:b/>
                <w:sz w:val="20"/>
                <w:szCs w:val="20"/>
              </w:rPr>
            </w:pPr>
            <w:r w:rsidRPr="00A94415">
              <w:rPr>
                <w:b/>
                <w:sz w:val="20"/>
                <w:szCs w:val="20"/>
              </w:rPr>
              <w:t>Eixo/percurso:  Oficinas com os pais/responsáveis</w:t>
            </w:r>
          </w:p>
        </w:tc>
      </w:tr>
      <w:tr w:rsidR="008E019E" w:rsidRPr="00A94415" w:rsidTr="0038495E">
        <w:trPr>
          <w:jc w:val="center"/>
        </w:trPr>
        <w:tc>
          <w:tcPr>
            <w:tcW w:w="9680" w:type="dxa"/>
            <w:gridSpan w:val="5"/>
          </w:tcPr>
          <w:p w:rsidR="007941B1" w:rsidRPr="00A94415" w:rsidRDefault="007941B1" w:rsidP="0038495E">
            <w:pPr>
              <w:rPr>
                <w:b/>
                <w:sz w:val="20"/>
                <w:szCs w:val="20"/>
              </w:rPr>
            </w:pPr>
            <w:r w:rsidRPr="00A94415">
              <w:rPr>
                <w:b/>
                <w:sz w:val="20"/>
                <w:szCs w:val="20"/>
              </w:rPr>
              <w:t xml:space="preserve">Operação nº 02: </w:t>
            </w:r>
          </w:p>
        </w:tc>
      </w:tr>
      <w:tr w:rsidR="008E019E" w:rsidRPr="00A94415" w:rsidTr="0038495E">
        <w:trPr>
          <w:jc w:val="center"/>
        </w:trPr>
        <w:tc>
          <w:tcPr>
            <w:tcW w:w="1675" w:type="dxa"/>
          </w:tcPr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1ª Ação:</w:t>
            </w:r>
          </w:p>
        </w:tc>
        <w:tc>
          <w:tcPr>
            <w:tcW w:w="2763" w:type="dxa"/>
          </w:tcPr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Estratégias/Procedimentos</w:t>
            </w:r>
          </w:p>
        </w:tc>
        <w:tc>
          <w:tcPr>
            <w:tcW w:w="1539" w:type="dxa"/>
          </w:tcPr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Prazo</w:t>
            </w:r>
          </w:p>
        </w:tc>
        <w:tc>
          <w:tcPr>
            <w:tcW w:w="1993" w:type="dxa"/>
          </w:tcPr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Responsáveis</w:t>
            </w:r>
          </w:p>
        </w:tc>
        <w:tc>
          <w:tcPr>
            <w:tcW w:w="1710" w:type="dxa"/>
          </w:tcPr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Indicador de resultado:</w:t>
            </w:r>
          </w:p>
        </w:tc>
      </w:tr>
      <w:tr w:rsidR="008E019E" w:rsidRPr="00A94415" w:rsidTr="004A158E">
        <w:trPr>
          <w:jc w:val="center"/>
        </w:trPr>
        <w:tc>
          <w:tcPr>
            <w:tcW w:w="1675" w:type="dxa"/>
          </w:tcPr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Oficina de sabonete artesanal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B03DFC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O</w:t>
            </w:r>
            <w:r w:rsidR="007941B1" w:rsidRPr="00A94415">
              <w:rPr>
                <w:sz w:val="20"/>
                <w:szCs w:val="20"/>
              </w:rPr>
              <w:t>ficina de Culinária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Oficina de Informática</w:t>
            </w:r>
          </w:p>
        </w:tc>
        <w:tc>
          <w:tcPr>
            <w:tcW w:w="2763" w:type="dxa"/>
          </w:tcPr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2x na semana com 2 horas;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3x na semana com duração de 2h30;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EF0F59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2</w:t>
            </w:r>
            <w:r w:rsidR="007941B1" w:rsidRPr="00A94415">
              <w:rPr>
                <w:sz w:val="20"/>
                <w:szCs w:val="20"/>
              </w:rPr>
              <w:t>x na semana com duração de 2h30</w:t>
            </w:r>
          </w:p>
        </w:tc>
        <w:tc>
          <w:tcPr>
            <w:tcW w:w="1539" w:type="dxa"/>
          </w:tcPr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E5754C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Març</w:t>
            </w:r>
            <w:r w:rsidR="007941B1" w:rsidRPr="00A94415">
              <w:rPr>
                <w:sz w:val="20"/>
                <w:szCs w:val="20"/>
              </w:rPr>
              <w:t>o/1</w:t>
            </w:r>
            <w:r w:rsidR="009F4841" w:rsidRPr="00A94415">
              <w:rPr>
                <w:sz w:val="20"/>
                <w:szCs w:val="20"/>
              </w:rPr>
              <w:t>9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E5754C" w:rsidRPr="00A94415" w:rsidRDefault="00E5754C" w:rsidP="0038495E">
            <w:pPr>
              <w:rPr>
                <w:sz w:val="20"/>
                <w:szCs w:val="20"/>
              </w:rPr>
            </w:pPr>
          </w:p>
          <w:p w:rsidR="007941B1" w:rsidRPr="00A94415" w:rsidRDefault="00E5754C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J</w:t>
            </w:r>
            <w:r w:rsidR="00207CF8" w:rsidRPr="00A94415">
              <w:rPr>
                <w:sz w:val="20"/>
                <w:szCs w:val="20"/>
              </w:rPr>
              <w:t>unho</w:t>
            </w:r>
            <w:r w:rsidRPr="00A94415">
              <w:rPr>
                <w:sz w:val="20"/>
                <w:szCs w:val="20"/>
              </w:rPr>
              <w:t>/</w:t>
            </w:r>
            <w:r w:rsidR="009F4841" w:rsidRPr="00A94415">
              <w:rPr>
                <w:sz w:val="20"/>
                <w:szCs w:val="20"/>
              </w:rPr>
              <w:t>19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B03DFC" w:rsidRPr="00A94415" w:rsidRDefault="00B03DFC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Agosto à dezembro/1</w:t>
            </w:r>
            <w:r w:rsidR="009F4841" w:rsidRPr="00A94415">
              <w:rPr>
                <w:sz w:val="20"/>
                <w:szCs w:val="20"/>
              </w:rPr>
              <w:t>9</w:t>
            </w:r>
          </w:p>
        </w:tc>
        <w:tc>
          <w:tcPr>
            <w:tcW w:w="1993" w:type="dxa"/>
          </w:tcPr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Professor contratado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A94415" w:rsidRPr="00A94415" w:rsidRDefault="00A94415" w:rsidP="0038495E">
            <w:pPr>
              <w:rPr>
                <w:sz w:val="20"/>
                <w:szCs w:val="20"/>
              </w:rPr>
            </w:pPr>
          </w:p>
          <w:p w:rsidR="00E5754C" w:rsidRPr="00A94415" w:rsidRDefault="00E5754C" w:rsidP="0038495E">
            <w:pPr>
              <w:rPr>
                <w:sz w:val="20"/>
                <w:szCs w:val="20"/>
              </w:rPr>
            </w:pPr>
          </w:p>
          <w:p w:rsidR="00B03DFC" w:rsidRPr="00A94415" w:rsidRDefault="00B03DFC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Professor contratado</w:t>
            </w: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</w:p>
          <w:p w:rsidR="00B03DFC" w:rsidRPr="00A94415" w:rsidRDefault="00B03DFC" w:rsidP="0038495E">
            <w:pPr>
              <w:rPr>
                <w:sz w:val="20"/>
                <w:szCs w:val="20"/>
              </w:rPr>
            </w:pPr>
          </w:p>
          <w:p w:rsidR="00B03DFC" w:rsidRPr="00A94415" w:rsidRDefault="00B03DFC" w:rsidP="0038495E">
            <w:pPr>
              <w:rPr>
                <w:sz w:val="20"/>
                <w:szCs w:val="20"/>
              </w:rPr>
            </w:pPr>
          </w:p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Professor contratado</w:t>
            </w:r>
          </w:p>
        </w:tc>
        <w:tc>
          <w:tcPr>
            <w:tcW w:w="1710" w:type="dxa"/>
          </w:tcPr>
          <w:p w:rsidR="007941B1" w:rsidRPr="00A94415" w:rsidRDefault="007941B1" w:rsidP="004A158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aquisição de conhecimento não só sobre o processo de produção, mas também como lidar com os custos;</w:t>
            </w:r>
          </w:p>
          <w:p w:rsidR="007941B1" w:rsidRPr="00A94415" w:rsidRDefault="007941B1" w:rsidP="004A158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-oportunidade de complementar a renda familiar.</w:t>
            </w:r>
          </w:p>
          <w:p w:rsidR="007941B1" w:rsidRPr="00A94415" w:rsidRDefault="007941B1" w:rsidP="004A158E">
            <w:pPr>
              <w:rPr>
                <w:sz w:val="20"/>
                <w:szCs w:val="20"/>
              </w:rPr>
            </w:pPr>
          </w:p>
          <w:p w:rsidR="007941B1" w:rsidRPr="00A94415" w:rsidRDefault="007941B1" w:rsidP="004A158E">
            <w:pPr>
              <w:rPr>
                <w:sz w:val="20"/>
                <w:szCs w:val="20"/>
              </w:rPr>
            </w:pPr>
          </w:p>
          <w:p w:rsidR="00A94415" w:rsidRPr="00A94415" w:rsidRDefault="00A94415" w:rsidP="004A158E">
            <w:pPr>
              <w:rPr>
                <w:sz w:val="20"/>
                <w:szCs w:val="20"/>
              </w:rPr>
            </w:pPr>
          </w:p>
          <w:p w:rsidR="007941B1" w:rsidRPr="00A94415" w:rsidRDefault="007941B1" w:rsidP="004A158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- geração de renda</w:t>
            </w:r>
          </w:p>
          <w:p w:rsidR="007941B1" w:rsidRPr="00A94415" w:rsidRDefault="007941B1" w:rsidP="004A158E">
            <w:pPr>
              <w:rPr>
                <w:sz w:val="20"/>
                <w:szCs w:val="20"/>
              </w:rPr>
            </w:pPr>
          </w:p>
          <w:p w:rsidR="00B03DFC" w:rsidRPr="00A94415" w:rsidRDefault="00B03DFC" w:rsidP="004A158E">
            <w:pPr>
              <w:rPr>
                <w:sz w:val="20"/>
                <w:szCs w:val="20"/>
              </w:rPr>
            </w:pPr>
          </w:p>
          <w:p w:rsidR="007941B1" w:rsidRPr="00A94415" w:rsidRDefault="007941B1" w:rsidP="004A158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Conhecimentos de Microsoft Office Word, Microsoft Office Excel e Internet.</w:t>
            </w:r>
          </w:p>
          <w:p w:rsidR="007941B1" w:rsidRPr="00A94415" w:rsidRDefault="007941B1" w:rsidP="004A158E">
            <w:pPr>
              <w:rPr>
                <w:sz w:val="20"/>
                <w:szCs w:val="20"/>
              </w:rPr>
            </w:pPr>
          </w:p>
        </w:tc>
      </w:tr>
      <w:tr w:rsidR="008E019E" w:rsidRPr="00A94415" w:rsidTr="0038495E">
        <w:trPr>
          <w:trHeight w:val="547"/>
          <w:jc w:val="center"/>
        </w:trPr>
        <w:tc>
          <w:tcPr>
            <w:tcW w:w="9680" w:type="dxa"/>
            <w:gridSpan w:val="5"/>
          </w:tcPr>
          <w:p w:rsidR="007941B1" w:rsidRPr="00A94415" w:rsidRDefault="007941B1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 xml:space="preserve">Observações: </w:t>
            </w:r>
          </w:p>
        </w:tc>
      </w:tr>
    </w:tbl>
    <w:p w:rsidR="007941B1" w:rsidRPr="00A94415" w:rsidRDefault="007941B1" w:rsidP="007941B1">
      <w:pPr>
        <w:pStyle w:val="Recuodecorpodetexto2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7941B1" w:rsidRPr="00A94415" w:rsidRDefault="007941B1" w:rsidP="00B51D1F">
      <w:pPr>
        <w:pStyle w:val="Recuodecorpodetexto2"/>
        <w:ind w:firstLine="0"/>
        <w:jc w:val="both"/>
        <w:rPr>
          <w:rFonts w:ascii="Times New Roman" w:hAnsi="Times New Roman"/>
          <w:szCs w:val="24"/>
        </w:rPr>
      </w:pPr>
      <w:r w:rsidRPr="00A94415">
        <w:rPr>
          <w:rFonts w:ascii="Times New Roman" w:hAnsi="Times New Roman"/>
          <w:szCs w:val="24"/>
        </w:rPr>
        <w:t>4.</w:t>
      </w:r>
      <w:r w:rsidR="00B51D1F" w:rsidRPr="00A94415">
        <w:rPr>
          <w:rFonts w:ascii="Times New Roman" w:hAnsi="Times New Roman"/>
          <w:szCs w:val="24"/>
        </w:rPr>
        <w:t>Prazo para execução do projeto: 12 meses</w:t>
      </w:r>
    </w:p>
    <w:p w:rsidR="00B51D1F" w:rsidRPr="00A94415" w:rsidRDefault="00B51D1F" w:rsidP="00B51D1F">
      <w:pPr>
        <w:pStyle w:val="Recuodecorpodetexto2"/>
        <w:ind w:firstLine="0"/>
        <w:jc w:val="both"/>
        <w:rPr>
          <w:rFonts w:ascii="Times New Roman" w:hAnsi="Times New Roman"/>
          <w:b/>
          <w:szCs w:val="24"/>
        </w:rPr>
      </w:pPr>
    </w:p>
    <w:p w:rsidR="00B51D1F" w:rsidRPr="00A94415" w:rsidRDefault="00B51D1F" w:rsidP="00B51D1F">
      <w:pPr>
        <w:pStyle w:val="Recuodecorpodetexto2"/>
        <w:ind w:firstLine="0"/>
        <w:jc w:val="both"/>
        <w:rPr>
          <w:rFonts w:ascii="Times New Roman" w:hAnsi="Times New Roman"/>
          <w:b/>
          <w:szCs w:val="24"/>
        </w:rPr>
      </w:pPr>
      <w:r w:rsidRPr="00A94415">
        <w:rPr>
          <w:rFonts w:ascii="Times New Roman" w:hAnsi="Times New Roman"/>
          <w:b/>
          <w:szCs w:val="24"/>
        </w:rPr>
        <w:t>IV- Recursos físicos</w:t>
      </w:r>
    </w:p>
    <w:p w:rsidR="004D459A" w:rsidRPr="00A94415" w:rsidRDefault="004D459A" w:rsidP="00B51D1F">
      <w:pPr>
        <w:pStyle w:val="Recuodecorpodetexto2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783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4"/>
        <w:gridCol w:w="16"/>
        <w:gridCol w:w="3240"/>
      </w:tblGrid>
      <w:tr w:rsidR="008E019E" w:rsidRPr="00A94415" w:rsidTr="0038495E">
        <w:trPr>
          <w:trHeight w:val="397"/>
        </w:trPr>
        <w:tc>
          <w:tcPr>
            <w:tcW w:w="4590" w:type="dxa"/>
            <w:gridSpan w:val="2"/>
            <w:vAlign w:val="center"/>
          </w:tcPr>
          <w:p w:rsidR="00B51D1F" w:rsidRPr="00A94415" w:rsidRDefault="00B51D1F" w:rsidP="0038495E">
            <w:pPr>
              <w:jc w:val="center"/>
              <w:rPr>
                <w:b/>
                <w:sz w:val="20"/>
                <w:szCs w:val="20"/>
              </w:rPr>
            </w:pPr>
            <w:r w:rsidRPr="00A94415">
              <w:rPr>
                <w:b/>
                <w:sz w:val="20"/>
                <w:szCs w:val="20"/>
              </w:rPr>
              <w:t>Especificação</w:t>
            </w:r>
          </w:p>
        </w:tc>
        <w:tc>
          <w:tcPr>
            <w:tcW w:w="3240" w:type="dxa"/>
            <w:vAlign w:val="center"/>
          </w:tcPr>
          <w:p w:rsidR="00B51D1F" w:rsidRPr="00A94415" w:rsidRDefault="00B51D1F" w:rsidP="0038495E">
            <w:pPr>
              <w:jc w:val="center"/>
              <w:rPr>
                <w:b/>
                <w:sz w:val="20"/>
                <w:szCs w:val="20"/>
              </w:rPr>
            </w:pPr>
            <w:r w:rsidRPr="00A94415">
              <w:rPr>
                <w:b/>
                <w:sz w:val="20"/>
                <w:szCs w:val="20"/>
              </w:rPr>
              <w:t>Quantidade</w:t>
            </w:r>
          </w:p>
        </w:tc>
      </w:tr>
      <w:tr w:rsidR="008E019E" w:rsidRPr="00A94415" w:rsidTr="0038495E">
        <w:trPr>
          <w:trHeight w:val="397"/>
        </w:trPr>
        <w:tc>
          <w:tcPr>
            <w:tcW w:w="4574" w:type="dxa"/>
            <w:vAlign w:val="center"/>
          </w:tcPr>
          <w:p w:rsidR="00B51D1F" w:rsidRPr="00A94415" w:rsidRDefault="00B51D1F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Salão Multiuso (recepção, reuniões, oficinas etc.)</w:t>
            </w:r>
          </w:p>
        </w:tc>
        <w:tc>
          <w:tcPr>
            <w:tcW w:w="3256" w:type="dxa"/>
            <w:gridSpan w:val="2"/>
            <w:vAlign w:val="center"/>
          </w:tcPr>
          <w:p w:rsidR="00B51D1F" w:rsidRPr="00A94415" w:rsidRDefault="00B51D1F" w:rsidP="0038495E">
            <w:pPr>
              <w:jc w:val="center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01</w:t>
            </w:r>
          </w:p>
        </w:tc>
      </w:tr>
      <w:tr w:rsidR="008E019E" w:rsidRPr="00A94415" w:rsidTr="0038495E">
        <w:trPr>
          <w:trHeight w:val="397"/>
        </w:trPr>
        <w:tc>
          <w:tcPr>
            <w:tcW w:w="4574" w:type="dxa"/>
            <w:vAlign w:val="center"/>
          </w:tcPr>
          <w:p w:rsidR="00B51D1F" w:rsidRPr="00A94415" w:rsidRDefault="00B51D1F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Sala de atendimento</w:t>
            </w:r>
          </w:p>
        </w:tc>
        <w:tc>
          <w:tcPr>
            <w:tcW w:w="3256" w:type="dxa"/>
            <w:gridSpan w:val="2"/>
            <w:vAlign w:val="center"/>
          </w:tcPr>
          <w:p w:rsidR="00B51D1F" w:rsidRPr="00A94415" w:rsidRDefault="00B51D1F" w:rsidP="0038495E">
            <w:pPr>
              <w:jc w:val="center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01</w:t>
            </w:r>
          </w:p>
        </w:tc>
      </w:tr>
      <w:tr w:rsidR="008E019E" w:rsidRPr="00A94415" w:rsidTr="0038495E">
        <w:trPr>
          <w:trHeight w:val="397"/>
        </w:trPr>
        <w:tc>
          <w:tcPr>
            <w:tcW w:w="4574" w:type="dxa"/>
            <w:vAlign w:val="center"/>
          </w:tcPr>
          <w:p w:rsidR="00B51D1F" w:rsidRPr="00A94415" w:rsidRDefault="00B51D1F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Sala técnica</w:t>
            </w:r>
          </w:p>
        </w:tc>
        <w:tc>
          <w:tcPr>
            <w:tcW w:w="3256" w:type="dxa"/>
            <w:gridSpan w:val="2"/>
            <w:vAlign w:val="center"/>
          </w:tcPr>
          <w:p w:rsidR="00B51D1F" w:rsidRPr="00A94415" w:rsidRDefault="00B51D1F" w:rsidP="0038495E">
            <w:pPr>
              <w:jc w:val="center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01</w:t>
            </w:r>
          </w:p>
        </w:tc>
      </w:tr>
      <w:tr w:rsidR="008E019E" w:rsidRPr="00A94415" w:rsidTr="0038495E">
        <w:trPr>
          <w:trHeight w:val="397"/>
        </w:trPr>
        <w:tc>
          <w:tcPr>
            <w:tcW w:w="4574" w:type="dxa"/>
            <w:vAlign w:val="center"/>
          </w:tcPr>
          <w:p w:rsidR="00B51D1F" w:rsidRPr="00A94415" w:rsidRDefault="00B51D1F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Cozinha</w:t>
            </w:r>
          </w:p>
        </w:tc>
        <w:tc>
          <w:tcPr>
            <w:tcW w:w="3256" w:type="dxa"/>
            <w:gridSpan w:val="2"/>
            <w:vAlign w:val="center"/>
          </w:tcPr>
          <w:p w:rsidR="00B51D1F" w:rsidRPr="00A94415" w:rsidRDefault="00B51D1F" w:rsidP="0038495E">
            <w:pPr>
              <w:jc w:val="center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01</w:t>
            </w:r>
          </w:p>
        </w:tc>
      </w:tr>
      <w:tr w:rsidR="008E019E" w:rsidRPr="00A94415" w:rsidTr="0038495E">
        <w:trPr>
          <w:trHeight w:val="397"/>
        </w:trPr>
        <w:tc>
          <w:tcPr>
            <w:tcW w:w="4574" w:type="dxa"/>
            <w:vAlign w:val="center"/>
          </w:tcPr>
          <w:p w:rsidR="00B51D1F" w:rsidRPr="00A94415" w:rsidRDefault="00B51D1F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Sala de coordenação</w:t>
            </w:r>
          </w:p>
        </w:tc>
        <w:tc>
          <w:tcPr>
            <w:tcW w:w="3256" w:type="dxa"/>
            <w:gridSpan w:val="2"/>
            <w:vAlign w:val="center"/>
          </w:tcPr>
          <w:p w:rsidR="00B51D1F" w:rsidRPr="00A94415" w:rsidRDefault="00B51D1F" w:rsidP="0038495E">
            <w:pPr>
              <w:jc w:val="center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01</w:t>
            </w:r>
          </w:p>
        </w:tc>
      </w:tr>
      <w:tr w:rsidR="008E019E" w:rsidRPr="00A94415" w:rsidTr="0038495E">
        <w:trPr>
          <w:trHeight w:val="397"/>
        </w:trPr>
        <w:tc>
          <w:tcPr>
            <w:tcW w:w="4574" w:type="dxa"/>
            <w:vAlign w:val="center"/>
          </w:tcPr>
          <w:p w:rsidR="00B51D1F" w:rsidRPr="00A94415" w:rsidRDefault="00B51D1F" w:rsidP="0038495E">
            <w:pPr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Banheiro</w:t>
            </w:r>
          </w:p>
        </w:tc>
        <w:tc>
          <w:tcPr>
            <w:tcW w:w="3256" w:type="dxa"/>
            <w:gridSpan w:val="2"/>
            <w:vAlign w:val="center"/>
          </w:tcPr>
          <w:p w:rsidR="00B51D1F" w:rsidRPr="00A94415" w:rsidRDefault="00B51D1F" w:rsidP="0038495E">
            <w:pPr>
              <w:jc w:val="center"/>
              <w:rPr>
                <w:sz w:val="20"/>
                <w:szCs w:val="20"/>
              </w:rPr>
            </w:pPr>
            <w:r w:rsidRPr="00A94415">
              <w:rPr>
                <w:sz w:val="20"/>
                <w:szCs w:val="20"/>
              </w:rPr>
              <w:t>02</w:t>
            </w:r>
          </w:p>
        </w:tc>
      </w:tr>
    </w:tbl>
    <w:p w:rsidR="00B51D1F" w:rsidRPr="00A94415" w:rsidRDefault="00B51D1F" w:rsidP="00B51D1F">
      <w:pPr>
        <w:pStyle w:val="Recuodecorpodetexto2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7017E1" w:rsidRPr="00A94415" w:rsidRDefault="007017E1" w:rsidP="00B51D1F">
      <w:pPr>
        <w:pStyle w:val="Recuodecorpodetexto2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7017E1" w:rsidRPr="00A94415" w:rsidRDefault="007017E1" w:rsidP="00B51D1F">
      <w:pPr>
        <w:pStyle w:val="Recuodecorpodetexto2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7017E1" w:rsidRPr="00A94415" w:rsidRDefault="007017E1" w:rsidP="00B51D1F">
      <w:pPr>
        <w:pStyle w:val="Recuodecorpodetexto2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7017E1" w:rsidRPr="00A94415" w:rsidRDefault="007017E1" w:rsidP="00B51D1F">
      <w:pPr>
        <w:pStyle w:val="Recuodecorpodetexto2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7017E1" w:rsidRPr="00A94415" w:rsidRDefault="007017E1" w:rsidP="00B51D1F">
      <w:pPr>
        <w:pStyle w:val="Recuodecorpodetexto2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7017E1" w:rsidRPr="00A94415" w:rsidRDefault="007017E1" w:rsidP="00B51D1F">
      <w:pPr>
        <w:pStyle w:val="Recuodecorpodetexto2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7017E1" w:rsidRPr="00A94415" w:rsidRDefault="007017E1" w:rsidP="00B51D1F">
      <w:pPr>
        <w:pStyle w:val="Recuodecorpodetexto2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7017E1" w:rsidRPr="00A94415" w:rsidRDefault="007017E1" w:rsidP="00B51D1F">
      <w:pPr>
        <w:pStyle w:val="Recuodecorpodetexto2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7017E1" w:rsidRPr="00A94415" w:rsidRDefault="007017E1" w:rsidP="00B51D1F">
      <w:pPr>
        <w:pStyle w:val="Recuodecorpodetexto2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B51D1F" w:rsidRPr="00A94415" w:rsidRDefault="00B51D1F" w:rsidP="00B51D1F">
      <w:pPr>
        <w:pStyle w:val="Recuodecorpodetexto2"/>
        <w:ind w:firstLine="0"/>
        <w:jc w:val="both"/>
        <w:rPr>
          <w:rFonts w:ascii="Times New Roman" w:hAnsi="Times New Roman"/>
          <w:b/>
          <w:szCs w:val="24"/>
        </w:rPr>
      </w:pPr>
      <w:r w:rsidRPr="00A94415">
        <w:rPr>
          <w:rFonts w:ascii="Times New Roman" w:hAnsi="Times New Roman"/>
          <w:b/>
          <w:szCs w:val="24"/>
        </w:rPr>
        <w:t>V- Recursos Humanos</w:t>
      </w:r>
    </w:p>
    <w:p w:rsidR="00B51D1F" w:rsidRPr="00A94415" w:rsidRDefault="00B51D1F" w:rsidP="00B51D1F">
      <w:pPr>
        <w:pStyle w:val="Recuodecorpodetexto2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31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492"/>
        <w:gridCol w:w="2706"/>
        <w:gridCol w:w="1670"/>
        <w:gridCol w:w="1893"/>
        <w:gridCol w:w="1560"/>
      </w:tblGrid>
      <w:tr w:rsidR="008E019E" w:rsidRPr="00A94415" w:rsidTr="0038495E">
        <w:tc>
          <w:tcPr>
            <w:tcW w:w="510" w:type="dxa"/>
          </w:tcPr>
          <w:p w:rsidR="002A41DB" w:rsidRPr="00A94415" w:rsidRDefault="002A41DB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Nº</w:t>
            </w:r>
          </w:p>
        </w:tc>
        <w:tc>
          <w:tcPr>
            <w:tcW w:w="1492" w:type="dxa"/>
          </w:tcPr>
          <w:p w:rsidR="002A41DB" w:rsidRPr="00A94415" w:rsidRDefault="002A41DB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Grau de escolaridade</w:t>
            </w:r>
          </w:p>
        </w:tc>
        <w:tc>
          <w:tcPr>
            <w:tcW w:w="2706" w:type="dxa"/>
          </w:tcPr>
          <w:p w:rsidR="002A41DB" w:rsidRPr="00A94415" w:rsidRDefault="002A41DB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Formação Profissional</w:t>
            </w:r>
          </w:p>
        </w:tc>
        <w:tc>
          <w:tcPr>
            <w:tcW w:w="1670" w:type="dxa"/>
          </w:tcPr>
          <w:p w:rsidR="002A41DB" w:rsidRPr="00A94415" w:rsidRDefault="002A41DB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Função</w:t>
            </w:r>
          </w:p>
        </w:tc>
        <w:tc>
          <w:tcPr>
            <w:tcW w:w="1893" w:type="dxa"/>
          </w:tcPr>
          <w:p w:rsidR="002A41DB" w:rsidRPr="00A94415" w:rsidRDefault="002A41DB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Vínculo Empregatício</w:t>
            </w:r>
          </w:p>
        </w:tc>
        <w:tc>
          <w:tcPr>
            <w:tcW w:w="1560" w:type="dxa"/>
          </w:tcPr>
          <w:p w:rsidR="002A41DB" w:rsidRPr="00A94415" w:rsidRDefault="002A41DB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Carga Horária</w:t>
            </w:r>
          </w:p>
        </w:tc>
      </w:tr>
      <w:tr w:rsidR="008E019E" w:rsidRPr="00A94415" w:rsidTr="0038495E">
        <w:tc>
          <w:tcPr>
            <w:tcW w:w="510" w:type="dxa"/>
          </w:tcPr>
          <w:p w:rsidR="002A41DB" w:rsidRPr="00A94415" w:rsidRDefault="002A41DB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492" w:type="dxa"/>
          </w:tcPr>
          <w:p w:rsidR="002A41DB" w:rsidRPr="00A94415" w:rsidRDefault="002A41DB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Superior Completo</w:t>
            </w:r>
          </w:p>
        </w:tc>
        <w:tc>
          <w:tcPr>
            <w:tcW w:w="2706" w:type="dxa"/>
          </w:tcPr>
          <w:p w:rsidR="002A41DB" w:rsidRPr="00A94415" w:rsidRDefault="002A41DB" w:rsidP="005F24E9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Pedag</w:t>
            </w:r>
            <w:r w:rsidR="005F24E9" w:rsidRPr="00A94415">
              <w:rPr>
                <w:rFonts w:ascii="Times New Roman" w:hAnsi="Times New Roman"/>
                <w:sz w:val="20"/>
              </w:rPr>
              <w:t>o</w:t>
            </w:r>
            <w:r w:rsidRPr="00A94415">
              <w:rPr>
                <w:rFonts w:ascii="Times New Roman" w:hAnsi="Times New Roman"/>
                <w:sz w:val="20"/>
              </w:rPr>
              <w:t>ga/Assistente Social</w:t>
            </w:r>
          </w:p>
        </w:tc>
        <w:tc>
          <w:tcPr>
            <w:tcW w:w="1670" w:type="dxa"/>
          </w:tcPr>
          <w:p w:rsidR="002A41DB" w:rsidRPr="00A94415" w:rsidRDefault="002A41DB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Orientadora</w:t>
            </w:r>
          </w:p>
        </w:tc>
        <w:tc>
          <w:tcPr>
            <w:tcW w:w="1893" w:type="dxa"/>
          </w:tcPr>
          <w:p w:rsidR="002A41DB" w:rsidRPr="00A94415" w:rsidRDefault="002A41DB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Entidade Social</w:t>
            </w:r>
          </w:p>
        </w:tc>
        <w:tc>
          <w:tcPr>
            <w:tcW w:w="1560" w:type="dxa"/>
          </w:tcPr>
          <w:p w:rsidR="002A41DB" w:rsidRPr="00A94415" w:rsidRDefault="002A41DB" w:rsidP="0038495E">
            <w:pPr>
              <w:pStyle w:val="Recuodecorpodetexto2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30h</w:t>
            </w:r>
          </w:p>
        </w:tc>
      </w:tr>
      <w:tr w:rsidR="008E019E" w:rsidRPr="00A94415" w:rsidTr="0038495E">
        <w:tc>
          <w:tcPr>
            <w:tcW w:w="510" w:type="dxa"/>
          </w:tcPr>
          <w:p w:rsidR="002A41DB" w:rsidRPr="00A94415" w:rsidRDefault="002A41DB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492" w:type="dxa"/>
          </w:tcPr>
          <w:p w:rsidR="002A41DB" w:rsidRPr="00A94415" w:rsidRDefault="002A41DB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Superior Completo</w:t>
            </w:r>
          </w:p>
        </w:tc>
        <w:tc>
          <w:tcPr>
            <w:tcW w:w="2706" w:type="dxa"/>
          </w:tcPr>
          <w:p w:rsidR="002A41DB" w:rsidRPr="00A94415" w:rsidRDefault="002A41DB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Psicóloga</w:t>
            </w:r>
          </w:p>
        </w:tc>
        <w:tc>
          <w:tcPr>
            <w:tcW w:w="1670" w:type="dxa"/>
          </w:tcPr>
          <w:p w:rsidR="002A41DB" w:rsidRPr="00A94415" w:rsidRDefault="002A41DB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Orientadora</w:t>
            </w:r>
          </w:p>
        </w:tc>
        <w:tc>
          <w:tcPr>
            <w:tcW w:w="1893" w:type="dxa"/>
          </w:tcPr>
          <w:p w:rsidR="002A41DB" w:rsidRPr="00A94415" w:rsidRDefault="002A41DB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Entidade Social</w:t>
            </w:r>
          </w:p>
        </w:tc>
        <w:tc>
          <w:tcPr>
            <w:tcW w:w="1560" w:type="dxa"/>
          </w:tcPr>
          <w:p w:rsidR="002A41DB" w:rsidRPr="00A94415" w:rsidRDefault="002A41DB" w:rsidP="0038495E">
            <w:pPr>
              <w:pStyle w:val="Recuodecorpodetexto2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20h</w:t>
            </w:r>
          </w:p>
        </w:tc>
      </w:tr>
      <w:tr w:rsidR="008E019E" w:rsidRPr="00A94415" w:rsidTr="0038495E">
        <w:tc>
          <w:tcPr>
            <w:tcW w:w="510" w:type="dxa"/>
          </w:tcPr>
          <w:p w:rsidR="002A41DB" w:rsidRPr="00A94415" w:rsidRDefault="002A41DB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492" w:type="dxa"/>
          </w:tcPr>
          <w:p w:rsidR="002A41DB" w:rsidRPr="00A94415" w:rsidRDefault="002A41DB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Superior Completo</w:t>
            </w:r>
          </w:p>
        </w:tc>
        <w:tc>
          <w:tcPr>
            <w:tcW w:w="2706" w:type="dxa"/>
          </w:tcPr>
          <w:p w:rsidR="002A41DB" w:rsidRPr="00A94415" w:rsidRDefault="002A41DB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Administrador de empresa</w:t>
            </w:r>
          </w:p>
        </w:tc>
        <w:tc>
          <w:tcPr>
            <w:tcW w:w="1670" w:type="dxa"/>
          </w:tcPr>
          <w:p w:rsidR="002A41DB" w:rsidRPr="00A94415" w:rsidRDefault="002A41DB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Coordenador</w:t>
            </w:r>
          </w:p>
        </w:tc>
        <w:tc>
          <w:tcPr>
            <w:tcW w:w="1893" w:type="dxa"/>
          </w:tcPr>
          <w:p w:rsidR="002A41DB" w:rsidRPr="00A94415" w:rsidRDefault="002A41DB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Entidade Social</w:t>
            </w:r>
          </w:p>
        </w:tc>
        <w:tc>
          <w:tcPr>
            <w:tcW w:w="1560" w:type="dxa"/>
          </w:tcPr>
          <w:p w:rsidR="002A41DB" w:rsidRPr="00A94415" w:rsidRDefault="002A41DB" w:rsidP="0038495E">
            <w:pPr>
              <w:pStyle w:val="Recuodecorpodetexto2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40h</w:t>
            </w:r>
          </w:p>
        </w:tc>
      </w:tr>
      <w:tr w:rsidR="008E019E" w:rsidRPr="00A94415" w:rsidTr="0038495E">
        <w:tc>
          <w:tcPr>
            <w:tcW w:w="510" w:type="dxa"/>
          </w:tcPr>
          <w:p w:rsidR="002A41DB" w:rsidRPr="00A94415" w:rsidRDefault="002A41DB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492" w:type="dxa"/>
          </w:tcPr>
          <w:p w:rsidR="002A41DB" w:rsidRPr="00A94415" w:rsidRDefault="002A41DB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Superior Incompleto</w:t>
            </w:r>
          </w:p>
        </w:tc>
        <w:tc>
          <w:tcPr>
            <w:tcW w:w="2706" w:type="dxa"/>
          </w:tcPr>
          <w:p w:rsidR="002A41DB" w:rsidRPr="00A94415" w:rsidRDefault="002A41DB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2A41DB" w:rsidRPr="00A94415" w:rsidRDefault="002A41DB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Estudante</w:t>
            </w:r>
          </w:p>
        </w:tc>
        <w:tc>
          <w:tcPr>
            <w:tcW w:w="1670" w:type="dxa"/>
          </w:tcPr>
          <w:p w:rsidR="002A41DB" w:rsidRPr="00A94415" w:rsidRDefault="002A41DB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Estagiário</w:t>
            </w:r>
          </w:p>
        </w:tc>
        <w:tc>
          <w:tcPr>
            <w:tcW w:w="1893" w:type="dxa"/>
          </w:tcPr>
          <w:p w:rsidR="002A41DB" w:rsidRPr="00A94415" w:rsidRDefault="002A41DB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Contrato temporário</w:t>
            </w:r>
          </w:p>
        </w:tc>
        <w:tc>
          <w:tcPr>
            <w:tcW w:w="1560" w:type="dxa"/>
          </w:tcPr>
          <w:p w:rsidR="002A41DB" w:rsidRPr="00A94415" w:rsidRDefault="002A41DB" w:rsidP="0038495E">
            <w:pPr>
              <w:pStyle w:val="Recuodecorpodetexto2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20h</w:t>
            </w:r>
          </w:p>
        </w:tc>
      </w:tr>
      <w:tr w:rsidR="00E5754C" w:rsidRPr="00A94415" w:rsidTr="0038495E">
        <w:tc>
          <w:tcPr>
            <w:tcW w:w="510" w:type="dxa"/>
          </w:tcPr>
          <w:p w:rsidR="00E5754C" w:rsidRPr="00A94415" w:rsidRDefault="00E5754C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92" w:type="dxa"/>
          </w:tcPr>
          <w:p w:rsidR="00E5754C" w:rsidRPr="00A94415" w:rsidRDefault="00E5754C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Ensino Fundamental</w:t>
            </w:r>
          </w:p>
        </w:tc>
        <w:tc>
          <w:tcPr>
            <w:tcW w:w="2706" w:type="dxa"/>
          </w:tcPr>
          <w:p w:rsidR="00E5754C" w:rsidRPr="00A94415" w:rsidRDefault="00E5754C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E85C45" w:rsidRPr="00A94415" w:rsidRDefault="00E85C45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------------------</w:t>
            </w:r>
          </w:p>
        </w:tc>
        <w:tc>
          <w:tcPr>
            <w:tcW w:w="1670" w:type="dxa"/>
          </w:tcPr>
          <w:p w:rsidR="00E5754C" w:rsidRPr="00A94415" w:rsidRDefault="00E5754C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E5754C" w:rsidRPr="00A94415" w:rsidRDefault="00E5754C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Serviço Geral</w:t>
            </w:r>
          </w:p>
        </w:tc>
        <w:tc>
          <w:tcPr>
            <w:tcW w:w="1893" w:type="dxa"/>
          </w:tcPr>
          <w:p w:rsidR="00E5754C" w:rsidRPr="00A94415" w:rsidRDefault="00E5754C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  <w:p w:rsidR="00E85C45" w:rsidRPr="00A94415" w:rsidRDefault="00E85C45" w:rsidP="0038495E">
            <w:pPr>
              <w:pStyle w:val="Recuodecorpodetexto2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Autônomo</w:t>
            </w:r>
          </w:p>
        </w:tc>
        <w:tc>
          <w:tcPr>
            <w:tcW w:w="1560" w:type="dxa"/>
          </w:tcPr>
          <w:p w:rsidR="00E5754C" w:rsidRPr="00A94415" w:rsidRDefault="00E5754C" w:rsidP="0038495E">
            <w:pPr>
              <w:pStyle w:val="Recuodecorpodetexto2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:rsidR="00E85C45" w:rsidRPr="00A94415" w:rsidRDefault="00E85C45" w:rsidP="0038495E">
            <w:pPr>
              <w:pStyle w:val="Recuodecorpodetexto2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94415">
              <w:rPr>
                <w:rFonts w:ascii="Times New Roman" w:hAnsi="Times New Roman"/>
                <w:sz w:val="20"/>
              </w:rPr>
              <w:t>6h</w:t>
            </w:r>
          </w:p>
        </w:tc>
      </w:tr>
    </w:tbl>
    <w:p w:rsidR="007941B1" w:rsidRPr="00A94415" w:rsidRDefault="007941B1" w:rsidP="002A41DB">
      <w:pPr>
        <w:pStyle w:val="Recuodecorpodetexto2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9F43CB" w:rsidRPr="00A94415" w:rsidRDefault="009F43CB" w:rsidP="00933177">
      <w:pPr>
        <w:jc w:val="both"/>
        <w:rPr>
          <w:b/>
        </w:rPr>
      </w:pPr>
    </w:p>
    <w:p w:rsidR="000E7AD4" w:rsidRPr="00A94415" w:rsidRDefault="000E7AD4" w:rsidP="00933177">
      <w:pPr>
        <w:jc w:val="both"/>
        <w:rPr>
          <w:b/>
        </w:rPr>
      </w:pPr>
    </w:p>
    <w:p w:rsidR="000E7AD4" w:rsidRPr="00A94415" w:rsidRDefault="000E7AD4" w:rsidP="00933177">
      <w:pPr>
        <w:jc w:val="both"/>
        <w:rPr>
          <w:b/>
        </w:rPr>
      </w:pPr>
    </w:p>
    <w:p w:rsidR="007941B1" w:rsidRPr="00A94415" w:rsidRDefault="0038495E" w:rsidP="00933177">
      <w:pPr>
        <w:jc w:val="both"/>
        <w:rPr>
          <w:b/>
        </w:rPr>
      </w:pPr>
      <w:r w:rsidRPr="00A94415">
        <w:rPr>
          <w:b/>
        </w:rPr>
        <w:t>VI – Demonstrativo de Receitas e Despesas.</w:t>
      </w:r>
    </w:p>
    <w:p w:rsidR="00E87A9A" w:rsidRPr="00A94415" w:rsidRDefault="00E87A9A" w:rsidP="00E87A9A">
      <w:pPr>
        <w:pStyle w:val="Listadecontinuao3"/>
        <w:ind w:left="720" w:firstLine="0"/>
        <w:jc w:val="both"/>
        <w:rPr>
          <w:rFonts w:ascii="Times New Roman" w:hAnsi="Times New Roman"/>
          <w:spacing w:val="0"/>
          <w:sz w:val="24"/>
          <w:szCs w:val="24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3157"/>
        <w:gridCol w:w="2277"/>
        <w:gridCol w:w="2281"/>
      </w:tblGrid>
      <w:tr w:rsidR="007017E1" w:rsidRPr="00A94415" w:rsidTr="00974C2F">
        <w:tc>
          <w:tcPr>
            <w:tcW w:w="3157" w:type="dxa"/>
          </w:tcPr>
          <w:p w:rsidR="007017E1" w:rsidRPr="00A94415" w:rsidRDefault="007017E1" w:rsidP="00E87A9A">
            <w:pPr>
              <w:pStyle w:val="Listadecontinuao3"/>
              <w:ind w:firstLine="0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A94415">
              <w:rPr>
                <w:rFonts w:ascii="Times New Roman" w:hAnsi="Times New Roman"/>
                <w:spacing w:val="0"/>
                <w:sz w:val="24"/>
                <w:szCs w:val="24"/>
              </w:rPr>
              <w:t>RECURSOS</w:t>
            </w:r>
          </w:p>
        </w:tc>
        <w:tc>
          <w:tcPr>
            <w:tcW w:w="2277" w:type="dxa"/>
          </w:tcPr>
          <w:p w:rsidR="007017E1" w:rsidRPr="00A94415" w:rsidRDefault="007017E1" w:rsidP="00E87A9A">
            <w:pPr>
              <w:pStyle w:val="Listadecontinuao3"/>
              <w:ind w:firstLine="0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A94415">
              <w:rPr>
                <w:rFonts w:ascii="Times New Roman" w:hAnsi="Times New Roman"/>
                <w:spacing w:val="0"/>
                <w:sz w:val="24"/>
                <w:szCs w:val="24"/>
              </w:rPr>
              <w:t>RECEITAS (anual)</w:t>
            </w:r>
          </w:p>
        </w:tc>
        <w:tc>
          <w:tcPr>
            <w:tcW w:w="2281" w:type="dxa"/>
          </w:tcPr>
          <w:p w:rsidR="007017E1" w:rsidRPr="00A94415" w:rsidRDefault="007017E1" w:rsidP="00E87A9A">
            <w:pPr>
              <w:pStyle w:val="Listadecontinuao3"/>
              <w:ind w:firstLine="0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A94415">
              <w:rPr>
                <w:rFonts w:ascii="Times New Roman" w:hAnsi="Times New Roman"/>
                <w:spacing w:val="0"/>
                <w:sz w:val="24"/>
                <w:szCs w:val="24"/>
              </w:rPr>
              <w:t>DESPESAS</w:t>
            </w:r>
          </w:p>
        </w:tc>
      </w:tr>
      <w:tr w:rsidR="007017E1" w:rsidRPr="00A94415" w:rsidTr="00974C2F">
        <w:tc>
          <w:tcPr>
            <w:tcW w:w="3157" w:type="dxa"/>
          </w:tcPr>
          <w:p w:rsidR="007017E1" w:rsidRPr="00A94415" w:rsidRDefault="007017E1" w:rsidP="007017E1">
            <w:pPr>
              <w:pStyle w:val="Listadecontinuao3"/>
              <w:ind w:firstLine="0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A94415">
              <w:rPr>
                <w:rFonts w:ascii="Times New Roman" w:hAnsi="Times New Roman"/>
                <w:spacing w:val="0"/>
                <w:sz w:val="24"/>
                <w:szCs w:val="24"/>
              </w:rPr>
              <w:t>Municipal</w:t>
            </w:r>
          </w:p>
        </w:tc>
        <w:tc>
          <w:tcPr>
            <w:tcW w:w="2277" w:type="dxa"/>
          </w:tcPr>
          <w:p w:rsidR="007017E1" w:rsidRPr="00A94415" w:rsidRDefault="007017E1" w:rsidP="007017E1">
            <w:pPr>
              <w:pStyle w:val="Listadecontinuao3"/>
              <w:ind w:firstLine="0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A94415">
              <w:rPr>
                <w:rFonts w:ascii="Times New Roman" w:hAnsi="Times New Roman"/>
                <w:spacing w:val="0"/>
                <w:sz w:val="24"/>
                <w:szCs w:val="24"/>
              </w:rPr>
              <w:t>R$ 66.000.00</w:t>
            </w:r>
          </w:p>
        </w:tc>
        <w:tc>
          <w:tcPr>
            <w:tcW w:w="2281" w:type="dxa"/>
          </w:tcPr>
          <w:p w:rsidR="007017E1" w:rsidRPr="00A94415" w:rsidRDefault="007017E1" w:rsidP="007017E1">
            <w:pPr>
              <w:pStyle w:val="Listadecontinuao3"/>
              <w:ind w:firstLine="0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A94415">
              <w:rPr>
                <w:rFonts w:ascii="Times New Roman" w:hAnsi="Times New Roman"/>
                <w:spacing w:val="0"/>
                <w:sz w:val="24"/>
                <w:szCs w:val="24"/>
              </w:rPr>
              <w:t>R$ 66.000.00</w:t>
            </w:r>
          </w:p>
        </w:tc>
      </w:tr>
      <w:tr w:rsidR="007017E1" w:rsidRPr="00A94415" w:rsidTr="00974C2F">
        <w:tc>
          <w:tcPr>
            <w:tcW w:w="3157" w:type="dxa"/>
          </w:tcPr>
          <w:p w:rsidR="007017E1" w:rsidRPr="00A94415" w:rsidRDefault="007017E1" w:rsidP="007017E1">
            <w:pPr>
              <w:pStyle w:val="Listadecontinuao3"/>
              <w:ind w:firstLine="0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A94415">
              <w:rPr>
                <w:rFonts w:ascii="Times New Roman" w:hAnsi="Times New Roman"/>
                <w:spacing w:val="0"/>
                <w:sz w:val="24"/>
                <w:szCs w:val="24"/>
              </w:rPr>
              <w:t>Estadual</w:t>
            </w:r>
          </w:p>
        </w:tc>
        <w:tc>
          <w:tcPr>
            <w:tcW w:w="2277" w:type="dxa"/>
          </w:tcPr>
          <w:p w:rsidR="007017E1" w:rsidRPr="00A94415" w:rsidRDefault="007017E1" w:rsidP="007017E1">
            <w:pPr>
              <w:pStyle w:val="Listadecontinuao3"/>
              <w:ind w:firstLine="0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A94415">
              <w:rPr>
                <w:rFonts w:ascii="Times New Roman" w:hAnsi="Times New Roman"/>
                <w:spacing w:val="0"/>
                <w:sz w:val="24"/>
                <w:szCs w:val="24"/>
              </w:rPr>
              <w:t>R$ 54.000.00</w:t>
            </w:r>
          </w:p>
        </w:tc>
        <w:tc>
          <w:tcPr>
            <w:tcW w:w="2281" w:type="dxa"/>
          </w:tcPr>
          <w:p w:rsidR="007017E1" w:rsidRPr="00A94415" w:rsidRDefault="007017E1" w:rsidP="007017E1">
            <w:pPr>
              <w:pStyle w:val="Listadecontinuao3"/>
              <w:ind w:firstLine="0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A94415">
              <w:rPr>
                <w:rFonts w:ascii="Times New Roman" w:hAnsi="Times New Roman"/>
                <w:spacing w:val="0"/>
                <w:sz w:val="24"/>
                <w:szCs w:val="24"/>
              </w:rPr>
              <w:t>R$ 54.000.00</w:t>
            </w:r>
          </w:p>
        </w:tc>
      </w:tr>
      <w:tr w:rsidR="007017E1" w:rsidRPr="00A94415" w:rsidTr="00974C2F">
        <w:tc>
          <w:tcPr>
            <w:tcW w:w="3157" w:type="dxa"/>
          </w:tcPr>
          <w:p w:rsidR="007017E1" w:rsidRPr="00A94415" w:rsidRDefault="007017E1" w:rsidP="007017E1">
            <w:pPr>
              <w:pStyle w:val="Listadecontinuao3"/>
              <w:ind w:firstLine="0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A94415">
              <w:rPr>
                <w:rFonts w:ascii="Times New Roman" w:hAnsi="Times New Roman"/>
                <w:spacing w:val="0"/>
                <w:sz w:val="24"/>
                <w:szCs w:val="24"/>
              </w:rPr>
              <w:t>Próprios</w:t>
            </w:r>
          </w:p>
        </w:tc>
        <w:tc>
          <w:tcPr>
            <w:tcW w:w="2277" w:type="dxa"/>
          </w:tcPr>
          <w:p w:rsidR="007017E1" w:rsidRPr="00A94415" w:rsidRDefault="007017E1" w:rsidP="007017E1">
            <w:pPr>
              <w:pStyle w:val="Listadecontinuao3"/>
              <w:ind w:firstLine="0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A94415">
              <w:rPr>
                <w:rFonts w:ascii="Times New Roman" w:hAnsi="Times New Roman"/>
                <w:spacing w:val="0"/>
                <w:sz w:val="24"/>
                <w:szCs w:val="24"/>
              </w:rPr>
              <w:t>R$ 12.000,00</w:t>
            </w:r>
          </w:p>
        </w:tc>
        <w:tc>
          <w:tcPr>
            <w:tcW w:w="2281" w:type="dxa"/>
          </w:tcPr>
          <w:p w:rsidR="007017E1" w:rsidRPr="00A94415" w:rsidRDefault="007017E1" w:rsidP="007017E1">
            <w:pPr>
              <w:pStyle w:val="Listadecontinuao3"/>
              <w:ind w:firstLine="0"/>
              <w:jc w:val="both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A94415">
              <w:rPr>
                <w:rFonts w:ascii="Times New Roman" w:hAnsi="Times New Roman"/>
                <w:spacing w:val="0"/>
                <w:sz w:val="24"/>
                <w:szCs w:val="24"/>
              </w:rPr>
              <w:t>R$ 12.000,00</w:t>
            </w:r>
          </w:p>
        </w:tc>
      </w:tr>
    </w:tbl>
    <w:p w:rsidR="007017E1" w:rsidRPr="00A94415" w:rsidRDefault="007017E1" w:rsidP="00E87A9A">
      <w:pPr>
        <w:pStyle w:val="Listadecontinuao3"/>
        <w:ind w:left="720" w:firstLine="0"/>
        <w:jc w:val="both"/>
        <w:rPr>
          <w:rFonts w:ascii="Times New Roman" w:hAnsi="Times New Roman"/>
          <w:spacing w:val="0"/>
          <w:sz w:val="24"/>
          <w:szCs w:val="24"/>
        </w:rPr>
      </w:pPr>
    </w:p>
    <w:p w:rsidR="007017E1" w:rsidRPr="00A94415" w:rsidRDefault="007017E1" w:rsidP="00E87A9A">
      <w:pPr>
        <w:pStyle w:val="Listadecontinuao3"/>
        <w:ind w:left="720" w:firstLine="0"/>
        <w:jc w:val="both"/>
        <w:rPr>
          <w:rFonts w:ascii="Times New Roman" w:hAnsi="Times New Roman"/>
          <w:spacing w:val="0"/>
          <w:sz w:val="24"/>
          <w:szCs w:val="24"/>
        </w:rPr>
      </w:pPr>
    </w:p>
    <w:p w:rsidR="00E87A9A" w:rsidRPr="00A94415" w:rsidRDefault="00E87A9A" w:rsidP="00933177">
      <w:pPr>
        <w:pStyle w:val="Listadecontinuao3"/>
        <w:ind w:left="720" w:firstLine="0"/>
        <w:jc w:val="both"/>
        <w:rPr>
          <w:rFonts w:ascii="Times New Roman" w:hAnsi="Times New Roman"/>
          <w:spacing w:val="0"/>
          <w:sz w:val="24"/>
          <w:szCs w:val="24"/>
        </w:rPr>
      </w:pPr>
    </w:p>
    <w:p w:rsidR="00933177" w:rsidRPr="00A94415" w:rsidRDefault="0038495E" w:rsidP="005F24E9">
      <w:pPr>
        <w:pStyle w:val="Listadecontinuao3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A94415">
        <w:rPr>
          <w:rFonts w:ascii="Times New Roman" w:hAnsi="Times New Roman"/>
          <w:b/>
          <w:spacing w:val="0"/>
          <w:sz w:val="24"/>
          <w:szCs w:val="24"/>
        </w:rPr>
        <w:t>VII – Plano de Aplicação dos Recursos Financeiros da Parceria (valores anuais).</w:t>
      </w:r>
    </w:p>
    <w:p w:rsidR="0038495E" w:rsidRPr="00A94415" w:rsidRDefault="0038495E" w:rsidP="00933177">
      <w:pPr>
        <w:pStyle w:val="Listadecontinuao3"/>
        <w:ind w:left="720" w:firstLine="0"/>
        <w:jc w:val="both"/>
        <w:rPr>
          <w:rFonts w:ascii="Times New Roman" w:hAnsi="Times New Roman"/>
          <w:spacing w:val="0"/>
          <w:sz w:val="28"/>
          <w:szCs w:val="28"/>
        </w:rPr>
      </w:pP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2612"/>
        <w:gridCol w:w="1783"/>
        <w:gridCol w:w="1701"/>
        <w:gridCol w:w="2175"/>
        <w:gridCol w:w="1840"/>
      </w:tblGrid>
      <w:tr w:rsidR="007017E1" w:rsidRPr="00A94415" w:rsidTr="00974C2F">
        <w:tc>
          <w:tcPr>
            <w:tcW w:w="2612" w:type="dxa"/>
          </w:tcPr>
          <w:p w:rsidR="007017E1" w:rsidRPr="00A94415" w:rsidRDefault="007017E1" w:rsidP="00B03DFC">
            <w:pPr>
              <w:pStyle w:val="Listadecontinuao3"/>
              <w:ind w:firstLine="0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A94415">
              <w:rPr>
                <w:rFonts w:ascii="Times New Roman" w:hAnsi="Times New Roman"/>
                <w:spacing w:val="0"/>
                <w:sz w:val="28"/>
                <w:szCs w:val="28"/>
              </w:rPr>
              <w:t>Natureza da Despesa</w:t>
            </w:r>
          </w:p>
        </w:tc>
        <w:tc>
          <w:tcPr>
            <w:tcW w:w="1783" w:type="dxa"/>
          </w:tcPr>
          <w:p w:rsidR="007017E1" w:rsidRPr="00A94415" w:rsidRDefault="007017E1" w:rsidP="00933177">
            <w:pPr>
              <w:pStyle w:val="Listadecontinuao3"/>
              <w:ind w:firstLine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A94415">
              <w:rPr>
                <w:rFonts w:ascii="Times New Roman" w:hAnsi="Times New Roman"/>
                <w:spacing w:val="0"/>
                <w:sz w:val="28"/>
                <w:szCs w:val="28"/>
              </w:rPr>
              <w:t>Próprios</w:t>
            </w:r>
          </w:p>
        </w:tc>
        <w:tc>
          <w:tcPr>
            <w:tcW w:w="1701" w:type="dxa"/>
          </w:tcPr>
          <w:p w:rsidR="007017E1" w:rsidRPr="00A94415" w:rsidRDefault="007017E1" w:rsidP="00933177">
            <w:pPr>
              <w:pStyle w:val="Listadecontinuao3"/>
              <w:ind w:firstLine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A94415">
              <w:rPr>
                <w:rFonts w:ascii="Times New Roman" w:hAnsi="Times New Roman"/>
                <w:spacing w:val="0"/>
                <w:sz w:val="28"/>
                <w:szCs w:val="28"/>
              </w:rPr>
              <w:t>Municipal</w:t>
            </w:r>
          </w:p>
        </w:tc>
        <w:tc>
          <w:tcPr>
            <w:tcW w:w="2175" w:type="dxa"/>
          </w:tcPr>
          <w:p w:rsidR="007017E1" w:rsidRPr="00A94415" w:rsidRDefault="007017E1" w:rsidP="00933177">
            <w:pPr>
              <w:pStyle w:val="Listadecontinuao3"/>
              <w:ind w:firstLine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A94415">
              <w:rPr>
                <w:rFonts w:ascii="Times New Roman" w:hAnsi="Times New Roman"/>
                <w:spacing w:val="0"/>
                <w:sz w:val="28"/>
                <w:szCs w:val="28"/>
              </w:rPr>
              <w:t>Estadual</w:t>
            </w:r>
          </w:p>
        </w:tc>
        <w:tc>
          <w:tcPr>
            <w:tcW w:w="1840" w:type="dxa"/>
          </w:tcPr>
          <w:p w:rsidR="007017E1" w:rsidRPr="00A94415" w:rsidRDefault="007017E1" w:rsidP="00933177">
            <w:pPr>
              <w:pStyle w:val="Listadecontinuao3"/>
              <w:ind w:firstLine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A94415">
              <w:rPr>
                <w:rFonts w:ascii="Times New Roman" w:hAnsi="Times New Roman"/>
                <w:spacing w:val="0"/>
                <w:sz w:val="28"/>
                <w:szCs w:val="28"/>
              </w:rPr>
              <w:t>Total</w:t>
            </w:r>
          </w:p>
        </w:tc>
      </w:tr>
      <w:tr w:rsidR="007017E1" w:rsidRPr="00A94415" w:rsidTr="00974C2F">
        <w:tc>
          <w:tcPr>
            <w:tcW w:w="2612" w:type="dxa"/>
          </w:tcPr>
          <w:p w:rsidR="007017E1" w:rsidRPr="00A94415" w:rsidRDefault="007017E1" w:rsidP="00B03DFC">
            <w:pPr>
              <w:pStyle w:val="Listadecontinuao3"/>
              <w:ind w:firstLine="0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A94415">
              <w:rPr>
                <w:rFonts w:ascii="Times New Roman" w:hAnsi="Times New Roman"/>
                <w:spacing w:val="0"/>
                <w:sz w:val="28"/>
                <w:szCs w:val="28"/>
              </w:rPr>
              <w:t>Recursos Humanos</w:t>
            </w:r>
          </w:p>
        </w:tc>
        <w:tc>
          <w:tcPr>
            <w:tcW w:w="1783" w:type="dxa"/>
          </w:tcPr>
          <w:p w:rsidR="007017E1" w:rsidRPr="00A94415" w:rsidRDefault="007017E1" w:rsidP="00933177">
            <w:pPr>
              <w:pStyle w:val="Listadecontinuao3"/>
              <w:ind w:firstLine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A94415">
              <w:rPr>
                <w:rFonts w:ascii="Times New Roman" w:hAnsi="Times New Roman"/>
                <w:spacing w:val="0"/>
                <w:sz w:val="28"/>
                <w:szCs w:val="28"/>
              </w:rPr>
              <w:t>R$10.000,00</w:t>
            </w:r>
          </w:p>
        </w:tc>
        <w:tc>
          <w:tcPr>
            <w:tcW w:w="1701" w:type="dxa"/>
          </w:tcPr>
          <w:p w:rsidR="007017E1" w:rsidRPr="00A94415" w:rsidRDefault="00C91533" w:rsidP="00933177">
            <w:pPr>
              <w:pStyle w:val="Listadecontinuao3"/>
              <w:ind w:firstLine="0"/>
              <w:jc w:val="both"/>
              <w:rPr>
                <w:rFonts w:ascii="Times New Roman" w:hAnsi="Times New Roman"/>
                <w:spacing w:val="0"/>
                <w:sz w:val="25"/>
                <w:szCs w:val="25"/>
              </w:rPr>
            </w:pPr>
            <w:r w:rsidRPr="00A94415">
              <w:rPr>
                <w:rFonts w:ascii="Times New Roman" w:hAnsi="Times New Roman"/>
                <w:spacing w:val="0"/>
                <w:sz w:val="25"/>
                <w:szCs w:val="25"/>
              </w:rPr>
              <w:t>R$ 66.000,00</w:t>
            </w:r>
          </w:p>
        </w:tc>
        <w:tc>
          <w:tcPr>
            <w:tcW w:w="2175" w:type="dxa"/>
          </w:tcPr>
          <w:p w:rsidR="007017E1" w:rsidRPr="00A94415" w:rsidRDefault="00974C2F" w:rsidP="00933177">
            <w:pPr>
              <w:pStyle w:val="Listadecontinuao3"/>
              <w:ind w:firstLine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A94415">
              <w:rPr>
                <w:rFonts w:ascii="Times New Roman" w:hAnsi="Times New Roman"/>
                <w:spacing w:val="0"/>
                <w:sz w:val="28"/>
                <w:szCs w:val="28"/>
              </w:rPr>
              <w:t>R$ 32.400.00</w:t>
            </w:r>
          </w:p>
        </w:tc>
        <w:tc>
          <w:tcPr>
            <w:tcW w:w="1840" w:type="dxa"/>
          </w:tcPr>
          <w:p w:rsidR="007017E1" w:rsidRPr="00A94415" w:rsidRDefault="00974C2F" w:rsidP="00933177">
            <w:pPr>
              <w:pStyle w:val="Listadecontinuao3"/>
              <w:ind w:firstLine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A94415">
              <w:rPr>
                <w:rFonts w:ascii="Times New Roman" w:hAnsi="Times New Roman"/>
                <w:spacing w:val="0"/>
                <w:sz w:val="28"/>
                <w:szCs w:val="28"/>
              </w:rPr>
              <w:t>R$84.600.00</w:t>
            </w:r>
          </w:p>
        </w:tc>
      </w:tr>
      <w:tr w:rsidR="007017E1" w:rsidRPr="00A94415" w:rsidTr="00974C2F">
        <w:tc>
          <w:tcPr>
            <w:tcW w:w="2612" w:type="dxa"/>
          </w:tcPr>
          <w:p w:rsidR="007017E1" w:rsidRPr="00A94415" w:rsidRDefault="007017E1" w:rsidP="00B03DFC">
            <w:pPr>
              <w:pStyle w:val="Listadecontinuao3"/>
              <w:ind w:firstLine="0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A94415">
              <w:rPr>
                <w:rFonts w:ascii="Times New Roman" w:hAnsi="Times New Roman"/>
                <w:spacing w:val="0"/>
                <w:sz w:val="28"/>
                <w:szCs w:val="28"/>
              </w:rPr>
              <w:t>Material de Consumo</w:t>
            </w:r>
          </w:p>
        </w:tc>
        <w:tc>
          <w:tcPr>
            <w:tcW w:w="1783" w:type="dxa"/>
          </w:tcPr>
          <w:p w:rsidR="007017E1" w:rsidRPr="00A94415" w:rsidRDefault="007017E1" w:rsidP="00933177">
            <w:pPr>
              <w:pStyle w:val="Listadecontinuao3"/>
              <w:ind w:firstLine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A94415">
              <w:rPr>
                <w:rFonts w:ascii="Times New Roman" w:hAnsi="Times New Roman"/>
                <w:spacing w:val="0"/>
                <w:sz w:val="28"/>
                <w:szCs w:val="28"/>
              </w:rPr>
              <w:t>R$2.000,00</w:t>
            </w:r>
          </w:p>
        </w:tc>
        <w:tc>
          <w:tcPr>
            <w:tcW w:w="1701" w:type="dxa"/>
          </w:tcPr>
          <w:p w:rsidR="007017E1" w:rsidRPr="00A94415" w:rsidRDefault="007017E1" w:rsidP="00933177">
            <w:pPr>
              <w:pStyle w:val="Listadecontinuao3"/>
              <w:ind w:firstLine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A94415">
              <w:rPr>
                <w:rFonts w:ascii="Times New Roman" w:hAnsi="Times New Roman"/>
                <w:spacing w:val="0"/>
                <w:sz w:val="28"/>
                <w:szCs w:val="28"/>
              </w:rPr>
              <w:t>R$</w:t>
            </w:r>
            <w:r w:rsidR="00C91533" w:rsidRPr="00A94415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0,00</w:t>
            </w:r>
          </w:p>
        </w:tc>
        <w:tc>
          <w:tcPr>
            <w:tcW w:w="2175" w:type="dxa"/>
          </w:tcPr>
          <w:p w:rsidR="007017E1" w:rsidRPr="00A94415" w:rsidRDefault="00974C2F" w:rsidP="00933177">
            <w:pPr>
              <w:pStyle w:val="Listadecontinuao3"/>
              <w:ind w:firstLine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A94415">
              <w:rPr>
                <w:rFonts w:ascii="Times New Roman" w:hAnsi="Times New Roman"/>
                <w:spacing w:val="0"/>
                <w:sz w:val="28"/>
                <w:szCs w:val="28"/>
              </w:rPr>
              <w:t>R$ 21.600.00</w:t>
            </w:r>
          </w:p>
        </w:tc>
        <w:tc>
          <w:tcPr>
            <w:tcW w:w="1840" w:type="dxa"/>
          </w:tcPr>
          <w:p w:rsidR="007017E1" w:rsidRPr="00A94415" w:rsidRDefault="00974C2F" w:rsidP="00933177">
            <w:pPr>
              <w:pStyle w:val="Listadecontinuao3"/>
              <w:ind w:firstLine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A94415">
              <w:rPr>
                <w:rFonts w:ascii="Times New Roman" w:hAnsi="Times New Roman"/>
                <w:spacing w:val="0"/>
                <w:sz w:val="28"/>
                <w:szCs w:val="28"/>
              </w:rPr>
              <w:t>R$46.400.00</w:t>
            </w:r>
          </w:p>
        </w:tc>
      </w:tr>
      <w:tr w:rsidR="007017E1" w:rsidRPr="00A94415" w:rsidTr="00974C2F">
        <w:tc>
          <w:tcPr>
            <w:tcW w:w="2612" w:type="dxa"/>
          </w:tcPr>
          <w:p w:rsidR="007017E1" w:rsidRPr="00A94415" w:rsidRDefault="007017E1" w:rsidP="00B03DFC">
            <w:pPr>
              <w:pStyle w:val="Listadecontinuao3"/>
              <w:ind w:firstLine="0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A94415">
              <w:rPr>
                <w:rFonts w:ascii="Times New Roman" w:hAnsi="Times New Roman"/>
                <w:spacing w:val="0"/>
                <w:sz w:val="28"/>
                <w:szCs w:val="28"/>
              </w:rPr>
              <w:t>Total</w:t>
            </w:r>
          </w:p>
        </w:tc>
        <w:tc>
          <w:tcPr>
            <w:tcW w:w="1783" w:type="dxa"/>
          </w:tcPr>
          <w:p w:rsidR="007017E1" w:rsidRPr="00A94415" w:rsidRDefault="00974C2F" w:rsidP="00933177">
            <w:pPr>
              <w:pStyle w:val="Listadecontinuao3"/>
              <w:ind w:firstLine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A94415">
              <w:rPr>
                <w:rFonts w:ascii="Times New Roman" w:hAnsi="Times New Roman"/>
                <w:spacing w:val="0"/>
                <w:sz w:val="28"/>
                <w:szCs w:val="28"/>
              </w:rPr>
              <w:t>R$12.000</w:t>
            </w:r>
            <w:r w:rsidR="007017E1" w:rsidRPr="00A94415">
              <w:rPr>
                <w:rFonts w:ascii="Times New Roman" w:hAnsi="Times New Roman"/>
                <w:spacing w:val="0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7017E1" w:rsidRPr="00A94415" w:rsidRDefault="00974C2F" w:rsidP="00933177">
            <w:pPr>
              <w:pStyle w:val="Listadecontinuao3"/>
              <w:ind w:firstLine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A94415">
              <w:rPr>
                <w:rFonts w:ascii="Times New Roman" w:hAnsi="Times New Roman"/>
                <w:spacing w:val="0"/>
                <w:sz w:val="28"/>
                <w:szCs w:val="28"/>
              </w:rPr>
              <w:t>R$66.000.00</w:t>
            </w:r>
          </w:p>
        </w:tc>
        <w:tc>
          <w:tcPr>
            <w:tcW w:w="2175" w:type="dxa"/>
          </w:tcPr>
          <w:p w:rsidR="007017E1" w:rsidRPr="00A94415" w:rsidRDefault="00974C2F" w:rsidP="00933177">
            <w:pPr>
              <w:pStyle w:val="Listadecontinuao3"/>
              <w:ind w:firstLine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A94415">
              <w:rPr>
                <w:rFonts w:ascii="Times New Roman" w:hAnsi="Times New Roman"/>
                <w:spacing w:val="0"/>
                <w:sz w:val="28"/>
                <w:szCs w:val="28"/>
              </w:rPr>
              <w:t>R$ 54.000.00</w:t>
            </w:r>
          </w:p>
        </w:tc>
        <w:tc>
          <w:tcPr>
            <w:tcW w:w="1840" w:type="dxa"/>
          </w:tcPr>
          <w:p w:rsidR="007017E1" w:rsidRPr="00A94415" w:rsidRDefault="00974C2F" w:rsidP="00933177">
            <w:pPr>
              <w:pStyle w:val="Listadecontinuao3"/>
              <w:ind w:firstLine="0"/>
              <w:jc w:val="both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A94415">
              <w:rPr>
                <w:rFonts w:ascii="Times New Roman" w:hAnsi="Times New Roman"/>
                <w:spacing w:val="0"/>
                <w:sz w:val="28"/>
                <w:szCs w:val="28"/>
              </w:rPr>
              <w:t>R$132.000.00</w:t>
            </w:r>
          </w:p>
        </w:tc>
      </w:tr>
    </w:tbl>
    <w:p w:rsidR="007017E1" w:rsidRPr="00A94415" w:rsidRDefault="007017E1" w:rsidP="00933177">
      <w:pPr>
        <w:pStyle w:val="Listadecontinuao3"/>
        <w:ind w:left="720" w:firstLine="0"/>
        <w:jc w:val="both"/>
        <w:rPr>
          <w:rFonts w:ascii="Times New Roman" w:hAnsi="Times New Roman"/>
          <w:spacing w:val="0"/>
          <w:sz w:val="28"/>
          <w:szCs w:val="28"/>
        </w:rPr>
      </w:pPr>
    </w:p>
    <w:p w:rsidR="00E87A9A" w:rsidRPr="00A94415" w:rsidRDefault="00E87A9A" w:rsidP="00E87A9A">
      <w:pPr>
        <w:pStyle w:val="Lista"/>
        <w:ind w:left="0" w:right="37" w:firstLine="0"/>
        <w:rPr>
          <w:sz w:val="28"/>
          <w:szCs w:val="28"/>
        </w:rPr>
      </w:pPr>
    </w:p>
    <w:p w:rsidR="00E87A9A" w:rsidRPr="00A94415" w:rsidRDefault="00E87A9A">
      <w:pPr>
        <w:pStyle w:val="Lista"/>
        <w:ind w:left="0" w:right="37" w:firstLine="0"/>
        <w:rPr>
          <w:sz w:val="28"/>
          <w:szCs w:val="28"/>
        </w:rPr>
      </w:pPr>
    </w:p>
    <w:p w:rsidR="00E87A9A" w:rsidRPr="00A94415" w:rsidRDefault="00E87A9A">
      <w:pPr>
        <w:pStyle w:val="Lista"/>
        <w:ind w:left="0" w:right="37" w:firstLine="0"/>
        <w:rPr>
          <w:sz w:val="28"/>
          <w:szCs w:val="28"/>
        </w:rPr>
      </w:pPr>
    </w:p>
    <w:p w:rsidR="00E87A9A" w:rsidRPr="00A94415" w:rsidRDefault="00E87A9A">
      <w:pPr>
        <w:pStyle w:val="Lista"/>
        <w:ind w:left="0" w:right="37" w:firstLine="0"/>
        <w:rPr>
          <w:sz w:val="28"/>
          <w:szCs w:val="28"/>
        </w:rPr>
      </w:pPr>
    </w:p>
    <w:p w:rsidR="00E87A9A" w:rsidRPr="00A94415" w:rsidRDefault="00E87A9A">
      <w:pPr>
        <w:pStyle w:val="Lista"/>
        <w:ind w:left="0" w:right="37" w:firstLine="0"/>
        <w:rPr>
          <w:sz w:val="28"/>
          <w:szCs w:val="28"/>
        </w:rPr>
      </w:pPr>
    </w:p>
    <w:p w:rsidR="00F03C41" w:rsidRPr="00A94415" w:rsidRDefault="00536834">
      <w:pPr>
        <w:pStyle w:val="Lista"/>
        <w:ind w:left="0" w:right="37" w:firstLine="0"/>
        <w:rPr>
          <w:b/>
          <w:szCs w:val="24"/>
        </w:rPr>
      </w:pPr>
      <w:bookmarkStart w:id="0" w:name="_GoBack"/>
      <w:bookmarkEnd w:id="0"/>
      <w:r w:rsidRPr="00A94415">
        <w:rPr>
          <w:b/>
          <w:szCs w:val="24"/>
        </w:rPr>
        <w:t>VIII – Cronograma de desembolso.</w:t>
      </w:r>
    </w:p>
    <w:p w:rsidR="00536834" w:rsidRPr="00A94415" w:rsidRDefault="00536834">
      <w:pPr>
        <w:pStyle w:val="Lista"/>
        <w:ind w:left="0" w:right="37" w:firstLine="0"/>
        <w:rPr>
          <w:szCs w:val="24"/>
        </w:rPr>
      </w:pPr>
    </w:p>
    <w:p w:rsidR="00597D1F" w:rsidRPr="00A94415" w:rsidRDefault="00536834">
      <w:pPr>
        <w:pStyle w:val="Lista"/>
        <w:ind w:left="0" w:right="37" w:firstLine="0"/>
        <w:rPr>
          <w:szCs w:val="24"/>
        </w:rPr>
      </w:pPr>
      <w:r w:rsidRPr="00A94415">
        <w:rPr>
          <w:szCs w:val="24"/>
        </w:rPr>
        <w:t>O recurso financeiro será liberado mens</w:t>
      </w:r>
      <w:r w:rsidR="00A6173A" w:rsidRPr="00A94415">
        <w:rPr>
          <w:szCs w:val="24"/>
        </w:rPr>
        <w:t>alm</w:t>
      </w:r>
      <w:r w:rsidR="009F43CB" w:rsidRPr="00A94415">
        <w:rPr>
          <w:szCs w:val="24"/>
        </w:rPr>
        <w:t>ente, totalizando o valor de nove mil e</w:t>
      </w:r>
      <w:r w:rsidR="00A6173A" w:rsidRPr="00A94415">
        <w:rPr>
          <w:szCs w:val="24"/>
        </w:rPr>
        <w:t xml:space="preserve"> </w:t>
      </w:r>
      <w:r w:rsidR="009F43CB" w:rsidRPr="00A94415">
        <w:rPr>
          <w:szCs w:val="24"/>
        </w:rPr>
        <w:t>quinhentos</w:t>
      </w:r>
      <w:r w:rsidR="00A6173A" w:rsidRPr="00A94415">
        <w:rPr>
          <w:szCs w:val="24"/>
        </w:rPr>
        <w:t xml:space="preserve"> reais.</w:t>
      </w:r>
    </w:p>
    <w:p w:rsidR="00A6173A" w:rsidRPr="00A94415" w:rsidRDefault="00A6173A">
      <w:pPr>
        <w:pStyle w:val="Lista"/>
        <w:ind w:left="0" w:right="37" w:firstLine="0"/>
        <w:rPr>
          <w:sz w:val="28"/>
          <w:szCs w:val="28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893"/>
        <w:gridCol w:w="2137"/>
        <w:gridCol w:w="1902"/>
        <w:gridCol w:w="1897"/>
        <w:gridCol w:w="1947"/>
      </w:tblGrid>
      <w:tr w:rsidR="008E019E" w:rsidRPr="00620169" w:rsidTr="00BB70FF">
        <w:tc>
          <w:tcPr>
            <w:tcW w:w="4030" w:type="dxa"/>
            <w:gridSpan w:val="2"/>
            <w:vMerge w:val="restart"/>
          </w:tcPr>
          <w:p w:rsidR="004D459A" w:rsidRPr="00620169" w:rsidRDefault="004D459A">
            <w:pPr>
              <w:pStyle w:val="Lista"/>
              <w:ind w:left="0" w:right="37" w:firstLine="0"/>
              <w:rPr>
                <w:szCs w:val="24"/>
              </w:rPr>
            </w:pPr>
          </w:p>
        </w:tc>
        <w:tc>
          <w:tcPr>
            <w:tcW w:w="5746" w:type="dxa"/>
            <w:gridSpan w:val="3"/>
          </w:tcPr>
          <w:p w:rsidR="004D459A" w:rsidRPr="00620169" w:rsidRDefault="004D459A" w:rsidP="004D459A">
            <w:pPr>
              <w:pStyle w:val="Lista"/>
              <w:ind w:left="0" w:right="37" w:firstLine="0"/>
              <w:jc w:val="center"/>
              <w:rPr>
                <w:b/>
                <w:szCs w:val="24"/>
              </w:rPr>
            </w:pPr>
            <w:r w:rsidRPr="00620169">
              <w:rPr>
                <w:b/>
                <w:szCs w:val="24"/>
              </w:rPr>
              <w:t>Previsão de Execução dos Recursos</w:t>
            </w:r>
          </w:p>
        </w:tc>
      </w:tr>
      <w:tr w:rsidR="008E019E" w:rsidRPr="00620169" w:rsidTr="00BB70FF">
        <w:tc>
          <w:tcPr>
            <w:tcW w:w="4030" w:type="dxa"/>
            <w:gridSpan w:val="2"/>
            <w:vMerge/>
          </w:tcPr>
          <w:p w:rsidR="004D459A" w:rsidRPr="00620169" w:rsidRDefault="004D459A" w:rsidP="004D459A">
            <w:pPr>
              <w:pStyle w:val="Lista"/>
              <w:ind w:left="0" w:right="37" w:firstLine="0"/>
              <w:jc w:val="center"/>
              <w:rPr>
                <w:szCs w:val="24"/>
              </w:rPr>
            </w:pPr>
          </w:p>
        </w:tc>
        <w:tc>
          <w:tcPr>
            <w:tcW w:w="3799" w:type="dxa"/>
            <w:gridSpan w:val="2"/>
          </w:tcPr>
          <w:p w:rsidR="004D459A" w:rsidRPr="00620169" w:rsidRDefault="004D459A" w:rsidP="004D459A">
            <w:pPr>
              <w:pStyle w:val="Lista"/>
              <w:ind w:left="0" w:right="37" w:firstLine="0"/>
              <w:jc w:val="center"/>
              <w:rPr>
                <w:b/>
                <w:szCs w:val="24"/>
              </w:rPr>
            </w:pPr>
            <w:r w:rsidRPr="00620169">
              <w:rPr>
                <w:b/>
                <w:szCs w:val="24"/>
              </w:rPr>
              <w:t>Custeio</w:t>
            </w:r>
          </w:p>
        </w:tc>
        <w:tc>
          <w:tcPr>
            <w:tcW w:w="1947" w:type="dxa"/>
            <w:vMerge w:val="restart"/>
          </w:tcPr>
          <w:p w:rsidR="004D459A" w:rsidRPr="00620169" w:rsidRDefault="004D459A" w:rsidP="004D459A">
            <w:pPr>
              <w:pStyle w:val="Lista"/>
              <w:ind w:left="0" w:right="37"/>
              <w:jc w:val="center"/>
              <w:rPr>
                <w:b/>
                <w:szCs w:val="24"/>
              </w:rPr>
            </w:pPr>
          </w:p>
          <w:p w:rsidR="004D459A" w:rsidRPr="00620169" w:rsidRDefault="004D459A" w:rsidP="004D459A">
            <w:pPr>
              <w:pStyle w:val="Lista"/>
              <w:ind w:left="0" w:right="37"/>
              <w:jc w:val="center"/>
              <w:rPr>
                <w:b/>
                <w:szCs w:val="24"/>
              </w:rPr>
            </w:pPr>
            <w:r w:rsidRPr="00620169">
              <w:rPr>
                <w:b/>
                <w:szCs w:val="24"/>
              </w:rPr>
              <w:t xml:space="preserve">    Total</w:t>
            </w:r>
          </w:p>
        </w:tc>
      </w:tr>
      <w:tr w:rsidR="008E019E" w:rsidRPr="00620169" w:rsidTr="00BB70FF">
        <w:tc>
          <w:tcPr>
            <w:tcW w:w="1893" w:type="dxa"/>
          </w:tcPr>
          <w:p w:rsidR="004D459A" w:rsidRPr="00620169" w:rsidRDefault="004D459A" w:rsidP="004D459A">
            <w:pPr>
              <w:pStyle w:val="Lista"/>
              <w:ind w:left="0" w:right="37" w:firstLine="0"/>
              <w:jc w:val="center"/>
              <w:rPr>
                <w:b/>
                <w:szCs w:val="24"/>
              </w:rPr>
            </w:pPr>
            <w:r w:rsidRPr="00620169">
              <w:rPr>
                <w:b/>
                <w:szCs w:val="24"/>
              </w:rPr>
              <w:t>Parcelas</w:t>
            </w:r>
          </w:p>
        </w:tc>
        <w:tc>
          <w:tcPr>
            <w:tcW w:w="2137" w:type="dxa"/>
          </w:tcPr>
          <w:p w:rsidR="004D459A" w:rsidRPr="00620169" w:rsidRDefault="004D459A" w:rsidP="004D459A">
            <w:pPr>
              <w:pStyle w:val="Lista"/>
              <w:ind w:left="0" w:right="37" w:firstLine="0"/>
              <w:jc w:val="center"/>
              <w:rPr>
                <w:b/>
                <w:szCs w:val="24"/>
              </w:rPr>
            </w:pPr>
            <w:r w:rsidRPr="00620169">
              <w:rPr>
                <w:b/>
                <w:szCs w:val="24"/>
              </w:rPr>
              <w:t>Recursos Disponibilidade</w:t>
            </w:r>
          </w:p>
        </w:tc>
        <w:tc>
          <w:tcPr>
            <w:tcW w:w="1902" w:type="dxa"/>
          </w:tcPr>
          <w:p w:rsidR="004D459A" w:rsidRPr="00620169" w:rsidRDefault="004D459A" w:rsidP="004D459A">
            <w:pPr>
              <w:pStyle w:val="Lista"/>
              <w:ind w:left="0" w:right="37" w:firstLine="0"/>
              <w:jc w:val="center"/>
              <w:rPr>
                <w:b/>
                <w:szCs w:val="24"/>
              </w:rPr>
            </w:pPr>
            <w:r w:rsidRPr="00620169">
              <w:rPr>
                <w:b/>
                <w:szCs w:val="24"/>
              </w:rPr>
              <w:t>Recursos Humanos</w:t>
            </w:r>
          </w:p>
        </w:tc>
        <w:tc>
          <w:tcPr>
            <w:tcW w:w="1897" w:type="dxa"/>
          </w:tcPr>
          <w:p w:rsidR="004D459A" w:rsidRPr="00620169" w:rsidRDefault="004D459A" w:rsidP="004D459A">
            <w:pPr>
              <w:pStyle w:val="Lista"/>
              <w:ind w:left="0" w:right="37" w:firstLine="0"/>
              <w:jc w:val="center"/>
              <w:rPr>
                <w:b/>
                <w:szCs w:val="24"/>
              </w:rPr>
            </w:pPr>
            <w:r w:rsidRPr="00620169">
              <w:rPr>
                <w:b/>
                <w:szCs w:val="24"/>
              </w:rPr>
              <w:t>Outros Despesas de Custeio</w:t>
            </w:r>
          </w:p>
        </w:tc>
        <w:tc>
          <w:tcPr>
            <w:tcW w:w="1947" w:type="dxa"/>
            <w:vMerge/>
          </w:tcPr>
          <w:p w:rsidR="004D459A" w:rsidRPr="00620169" w:rsidRDefault="004D459A">
            <w:pPr>
              <w:pStyle w:val="Lista"/>
              <w:ind w:left="0" w:right="37" w:firstLine="0"/>
              <w:rPr>
                <w:szCs w:val="24"/>
              </w:rPr>
            </w:pPr>
          </w:p>
        </w:tc>
      </w:tr>
      <w:tr w:rsidR="008E019E" w:rsidRPr="00620169" w:rsidTr="00BB70FF">
        <w:tc>
          <w:tcPr>
            <w:tcW w:w="1893" w:type="dxa"/>
          </w:tcPr>
          <w:p w:rsidR="00536834" w:rsidRPr="00620169" w:rsidRDefault="004D459A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>1ª</w:t>
            </w:r>
          </w:p>
        </w:tc>
        <w:tc>
          <w:tcPr>
            <w:tcW w:w="2137" w:type="dxa"/>
          </w:tcPr>
          <w:p w:rsidR="00536834" w:rsidRPr="00620169" w:rsidRDefault="00BB70FF" w:rsidP="00E87A9A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 xml:space="preserve">R$ </w:t>
            </w:r>
            <w:r w:rsidR="00E87A9A" w:rsidRPr="00620169">
              <w:rPr>
                <w:szCs w:val="24"/>
              </w:rPr>
              <w:t>4.500,00</w:t>
            </w:r>
          </w:p>
        </w:tc>
        <w:tc>
          <w:tcPr>
            <w:tcW w:w="1902" w:type="dxa"/>
          </w:tcPr>
          <w:p w:rsidR="00536834" w:rsidRPr="00620169" w:rsidRDefault="00BB70FF" w:rsidP="00E87A9A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 xml:space="preserve">R$ </w:t>
            </w:r>
            <w:r w:rsidR="00E87A9A" w:rsidRPr="00620169">
              <w:rPr>
                <w:szCs w:val="24"/>
              </w:rPr>
              <w:t>2.700,00</w:t>
            </w:r>
          </w:p>
        </w:tc>
        <w:tc>
          <w:tcPr>
            <w:tcW w:w="1897" w:type="dxa"/>
          </w:tcPr>
          <w:p w:rsidR="00536834" w:rsidRPr="00620169" w:rsidRDefault="00BB70FF" w:rsidP="00392DAC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 xml:space="preserve">R$ </w:t>
            </w:r>
            <w:r w:rsidR="00392DAC" w:rsidRPr="00620169">
              <w:rPr>
                <w:szCs w:val="24"/>
              </w:rPr>
              <w:t>1.800,00</w:t>
            </w:r>
          </w:p>
        </w:tc>
        <w:tc>
          <w:tcPr>
            <w:tcW w:w="1947" w:type="dxa"/>
          </w:tcPr>
          <w:p w:rsidR="00536834" w:rsidRPr="00620169" w:rsidRDefault="00BB70FF" w:rsidP="00392DAC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 xml:space="preserve">R$ </w:t>
            </w:r>
            <w:r w:rsidR="00392DAC" w:rsidRPr="00620169">
              <w:rPr>
                <w:szCs w:val="24"/>
              </w:rPr>
              <w:t>4.500,00</w:t>
            </w:r>
          </w:p>
        </w:tc>
      </w:tr>
      <w:tr w:rsidR="00392DAC" w:rsidRPr="00620169" w:rsidTr="00BB70FF">
        <w:tc>
          <w:tcPr>
            <w:tcW w:w="1893" w:type="dxa"/>
          </w:tcPr>
          <w:p w:rsidR="00392DAC" w:rsidRPr="00620169" w:rsidRDefault="00392DAC" w:rsidP="00392DAC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>2ª</w:t>
            </w:r>
          </w:p>
        </w:tc>
        <w:tc>
          <w:tcPr>
            <w:tcW w:w="2137" w:type="dxa"/>
          </w:tcPr>
          <w:p w:rsidR="00392DAC" w:rsidRPr="00620169" w:rsidRDefault="00392DAC" w:rsidP="00392DAC">
            <w:r w:rsidRPr="00620169">
              <w:t>R$ 4.500,00</w:t>
            </w:r>
          </w:p>
        </w:tc>
        <w:tc>
          <w:tcPr>
            <w:tcW w:w="1902" w:type="dxa"/>
          </w:tcPr>
          <w:p w:rsidR="00392DAC" w:rsidRPr="00620169" w:rsidRDefault="00392DAC" w:rsidP="00392DAC">
            <w:r w:rsidRPr="00620169">
              <w:t>R$ 2.700,00</w:t>
            </w:r>
          </w:p>
        </w:tc>
        <w:tc>
          <w:tcPr>
            <w:tcW w:w="1897" w:type="dxa"/>
          </w:tcPr>
          <w:p w:rsidR="00392DAC" w:rsidRPr="00620169" w:rsidRDefault="00392DAC" w:rsidP="00392DAC">
            <w:r w:rsidRPr="00620169">
              <w:t>R$ 1.800,00</w:t>
            </w:r>
          </w:p>
        </w:tc>
        <w:tc>
          <w:tcPr>
            <w:tcW w:w="1947" w:type="dxa"/>
          </w:tcPr>
          <w:p w:rsidR="00392DAC" w:rsidRPr="00620169" w:rsidRDefault="00392DAC" w:rsidP="00392DAC">
            <w:r w:rsidRPr="00620169">
              <w:t>R$ 4.500,00</w:t>
            </w:r>
          </w:p>
        </w:tc>
      </w:tr>
      <w:tr w:rsidR="00392DAC" w:rsidRPr="00620169" w:rsidTr="00BB70FF">
        <w:tc>
          <w:tcPr>
            <w:tcW w:w="1893" w:type="dxa"/>
          </w:tcPr>
          <w:p w:rsidR="00392DAC" w:rsidRPr="00620169" w:rsidRDefault="00392DAC" w:rsidP="00392DAC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>3ª</w:t>
            </w:r>
          </w:p>
        </w:tc>
        <w:tc>
          <w:tcPr>
            <w:tcW w:w="2137" w:type="dxa"/>
          </w:tcPr>
          <w:p w:rsidR="00392DAC" w:rsidRPr="00620169" w:rsidRDefault="00392DAC" w:rsidP="00392DAC">
            <w:r w:rsidRPr="00620169">
              <w:t>R$ 4.500,00</w:t>
            </w:r>
          </w:p>
        </w:tc>
        <w:tc>
          <w:tcPr>
            <w:tcW w:w="1902" w:type="dxa"/>
          </w:tcPr>
          <w:p w:rsidR="00392DAC" w:rsidRPr="00620169" w:rsidRDefault="00392DAC" w:rsidP="00392DAC">
            <w:r w:rsidRPr="00620169">
              <w:t>R$ 2.700,00</w:t>
            </w:r>
          </w:p>
        </w:tc>
        <w:tc>
          <w:tcPr>
            <w:tcW w:w="1897" w:type="dxa"/>
          </w:tcPr>
          <w:p w:rsidR="00392DAC" w:rsidRPr="00620169" w:rsidRDefault="00392DAC" w:rsidP="00392DAC">
            <w:r w:rsidRPr="00620169">
              <w:t>R$ 1.800,00</w:t>
            </w:r>
          </w:p>
        </w:tc>
        <w:tc>
          <w:tcPr>
            <w:tcW w:w="1947" w:type="dxa"/>
          </w:tcPr>
          <w:p w:rsidR="00392DAC" w:rsidRPr="00620169" w:rsidRDefault="00392DAC" w:rsidP="00392DAC">
            <w:r w:rsidRPr="00620169">
              <w:t>R$ 4.500,00</w:t>
            </w:r>
          </w:p>
        </w:tc>
      </w:tr>
      <w:tr w:rsidR="00392DAC" w:rsidRPr="00620169" w:rsidTr="00BB70FF">
        <w:tc>
          <w:tcPr>
            <w:tcW w:w="1893" w:type="dxa"/>
          </w:tcPr>
          <w:p w:rsidR="00392DAC" w:rsidRPr="00620169" w:rsidRDefault="00392DAC" w:rsidP="00392DAC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>4ª</w:t>
            </w:r>
          </w:p>
        </w:tc>
        <w:tc>
          <w:tcPr>
            <w:tcW w:w="2137" w:type="dxa"/>
          </w:tcPr>
          <w:p w:rsidR="00392DAC" w:rsidRPr="00620169" w:rsidRDefault="00392DAC" w:rsidP="00392DAC">
            <w:r w:rsidRPr="00620169">
              <w:t>R$ 4.500,00</w:t>
            </w:r>
          </w:p>
        </w:tc>
        <w:tc>
          <w:tcPr>
            <w:tcW w:w="1902" w:type="dxa"/>
          </w:tcPr>
          <w:p w:rsidR="00392DAC" w:rsidRPr="00620169" w:rsidRDefault="00392DAC" w:rsidP="00392DAC">
            <w:r w:rsidRPr="00620169">
              <w:t>R$ 2.700,00</w:t>
            </w:r>
          </w:p>
        </w:tc>
        <w:tc>
          <w:tcPr>
            <w:tcW w:w="1897" w:type="dxa"/>
          </w:tcPr>
          <w:p w:rsidR="00392DAC" w:rsidRPr="00620169" w:rsidRDefault="00392DAC" w:rsidP="00392DAC">
            <w:r w:rsidRPr="00620169">
              <w:t>R$ 1.800,00</w:t>
            </w:r>
          </w:p>
        </w:tc>
        <w:tc>
          <w:tcPr>
            <w:tcW w:w="1947" w:type="dxa"/>
          </w:tcPr>
          <w:p w:rsidR="00392DAC" w:rsidRPr="00620169" w:rsidRDefault="00392DAC" w:rsidP="00392DAC">
            <w:r w:rsidRPr="00620169">
              <w:t>R$ 4.500,00</w:t>
            </w:r>
          </w:p>
        </w:tc>
      </w:tr>
      <w:tr w:rsidR="00392DAC" w:rsidRPr="00620169" w:rsidTr="00BB70FF">
        <w:tc>
          <w:tcPr>
            <w:tcW w:w="1893" w:type="dxa"/>
          </w:tcPr>
          <w:p w:rsidR="00392DAC" w:rsidRPr="00620169" w:rsidRDefault="00392DAC" w:rsidP="00392DAC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>5ª</w:t>
            </w:r>
          </w:p>
        </w:tc>
        <w:tc>
          <w:tcPr>
            <w:tcW w:w="2137" w:type="dxa"/>
          </w:tcPr>
          <w:p w:rsidR="00392DAC" w:rsidRPr="00620169" w:rsidRDefault="00392DAC" w:rsidP="00392DAC">
            <w:r w:rsidRPr="00620169">
              <w:t>R$ 4.500,00</w:t>
            </w:r>
          </w:p>
        </w:tc>
        <w:tc>
          <w:tcPr>
            <w:tcW w:w="1902" w:type="dxa"/>
          </w:tcPr>
          <w:p w:rsidR="00392DAC" w:rsidRPr="00620169" w:rsidRDefault="00392DAC" w:rsidP="00392DAC">
            <w:r w:rsidRPr="00620169">
              <w:t>R$ 2.700,00</w:t>
            </w:r>
          </w:p>
        </w:tc>
        <w:tc>
          <w:tcPr>
            <w:tcW w:w="1897" w:type="dxa"/>
          </w:tcPr>
          <w:p w:rsidR="00392DAC" w:rsidRPr="00620169" w:rsidRDefault="00392DAC" w:rsidP="00392DAC">
            <w:r w:rsidRPr="00620169">
              <w:t>R$ 1.800,00</w:t>
            </w:r>
          </w:p>
        </w:tc>
        <w:tc>
          <w:tcPr>
            <w:tcW w:w="1947" w:type="dxa"/>
          </w:tcPr>
          <w:p w:rsidR="00392DAC" w:rsidRPr="00620169" w:rsidRDefault="00392DAC" w:rsidP="00392DAC">
            <w:r w:rsidRPr="00620169">
              <w:t>R$ 4.500,00</w:t>
            </w:r>
          </w:p>
        </w:tc>
      </w:tr>
      <w:tr w:rsidR="00392DAC" w:rsidRPr="00620169" w:rsidTr="00BB70FF">
        <w:tc>
          <w:tcPr>
            <w:tcW w:w="1893" w:type="dxa"/>
          </w:tcPr>
          <w:p w:rsidR="00392DAC" w:rsidRPr="00620169" w:rsidRDefault="00392DAC" w:rsidP="00392DAC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>6ª</w:t>
            </w:r>
          </w:p>
        </w:tc>
        <w:tc>
          <w:tcPr>
            <w:tcW w:w="2137" w:type="dxa"/>
          </w:tcPr>
          <w:p w:rsidR="00392DAC" w:rsidRPr="00620169" w:rsidRDefault="00392DAC" w:rsidP="00392DAC">
            <w:r w:rsidRPr="00620169">
              <w:t>R$ 4.500,00</w:t>
            </w:r>
          </w:p>
        </w:tc>
        <w:tc>
          <w:tcPr>
            <w:tcW w:w="1902" w:type="dxa"/>
          </w:tcPr>
          <w:p w:rsidR="00392DAC" w:rsidRPr="00620169" w:rsidRDefault="00392DAC" w:rsidP="00392DAC">
            <w:r w:rsidRPr="00620169">
              <w:t>R$ 2.700,00</w:t>
            </w:r>
          </w:p>
        </w:tc>
        <w:tc>
          <w:tcPr>
            <w:tcW w:w="1897" w:type="dxa"/>
          </w:tcPr>
          <w:p w:rsidR="00392DAC" w:rsidRPr="00620169" w:rsidRDefault="00392DAC" w:rsidP="00392DAC">
            <w:r w:rsidRPr="00620169">
              <w:t>R$ 1.800,00</w:t>
            </w:r>
          </w:p>
        </w:tc>
        <w:tc>
          <w:tcPr>
            <w:tcW w:w="1947" w:type="dxa"/>
          </w:tcPr>
          <w:p w:rsidR="00392DAC" w:rsidRPr="00620169" w:rsidRDefault="00392DAC" w:rsidP="00392DAC">
            <w:r w:rsidRPr="00620169">
              <w:t>R$ 4.500,00</w:t>
            </w:r>
          </w:p>
        </w:tc>
      </w:tr>
      <w:tr w:rsidR="00392DAC" w:rsidRPr="00620169" w:rsidTr="00BB70FF">
        <w:tc>
          <w:tcPr>
            <w:tcW w:w="1893" w:type="dxa"/>
          </w:tcPr>
          <w:p w:rsidR="00392DAC" w:rsidRPr="00620169" w:rsidRDefault="00392DAC" w:rsidP="00392DAC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>7ª</w:t>
            </w:r>
          </w:p>
        </w:tc>
        <w:tc>
          <w:tcPr>
            <w:tcW w:w="2137" w:type="dxa"/>
          </w:tcPr>
          <w:p w:rsidR="00392DAC" w:rsidRPr="00620169" w:rsidRDefault="00392DAC" w:rsidP="00392DAC">
            <w:r w:rsidRPr="00620169">
              <w:t>R$ 4.500,00</w:t>
            </w:r>
          </w:p>
        </w:tc>
        <w:tc>
          <w:tcPr>
            <w:tcW w:w="1902" w:type="dxa"/>
          </w:tcPr>
          <w:p w:rsidR="00392DAC" w:rsidRPr="00620169" w:rsidRDefault="00392DAC" w:rsidP="00392DAC">
            <w:r w:rsidRPr="00620169">
              <w:t>R$ 2.700,00</w:t>
            </w:r>
          </w:p>
        </w:tc>
        <w:tc>
          <w:tcPr>
            <w:tcW w:w="1897" w:type="dxa"/>
          </w:tcPr>
          <w:p w:rsidR="00392DAC" w:rsidRPr="00620169" w:rsidRDefault="00392DAC" w:rsidP="00392DAC">
            <w:r w:rsidRPr="00620169">
              <w:t>R$ 1.800,00</w:t>
            </w:r>
          </w:p>
        </w:tc>
        <w:tc>
          <w:tcPr>
            <w:tcW w:w="1947" w:type="dxa"/>
          </w:tcPr>
          <w:p w:rsidR="00392DAC" w:rsidRPr="00620169" w:rsidRDefault="00392DAC" w:rsidP="00392DAC">
            <w:r w:rsidRPr="00620169">
              <w:t>R$ 4.500,00</w:t>
            </w:r>
          </w:p>
        </w:tc>
      </w:tr>
      <w:tr w:rsidR="00392DAC" w:rsidRPr="00620169" w:rsidTr="00BB70FF">
        <w:tc>
          <w:tcPr>
            <w:tcW w:w="1893" w:type="dxa"/>
          </w:tcPr>
          <w:p w:rsidR="00392DAC" w:rsidRPr="00620169" w:rsidRDefault="00392DAC" w:rsidP="00392DAC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>8ª</w:t>
            </w:r>
          </w:p>
        </w:tc>
        <w:tc>
          <w:tcPr>
            <w:tcW w:w="2137" w:type="dxa"/>
          </w:tcPr>
          <w:p w:rsidR="00392DAC" w:rsidRPr="00620169" w:rsidRDefault="00392DAC" w:rsidP="00392DAC">
            <w:r w:rsidRPr="00620169">
              <w:t>R$ 4.500,00</w:t>
            </w:r>
          </w:p>
        </w:tc>
        <w:tc>
          <w:tcPr>
            <w:tcW w:w="1902" w:type="dxa"/>
          </w:tcPr>
          <w:p w:rsidR="00392DAC" w:rsidRPr="00620169" w:rsidRDefault="00392DAC" w:rsidP="00392DAC">
            <w:r w:rsidRPr="00620169">
              <w:t>R$ 2.700,00</w:t>
            </w:r>
          </w:p>
        </w:tc>
        <w:tc>
          <w:tcPr>
            <w:tcW w:w="1897" w:type="dxa"/>
          </w:tcPr>
          <w:p w:rsidR="00392DAC" w:rsidRPr="00620169" w:rsidRDefault="00392DAC" w:rsidP="00392DAC">
            <w:r w:rsidRPr="00620169">
              <w:t>R$ 1.800,00</w:t>
            </w:r>
          </w:p>
        </w:tc>
        <w:tc>
          <w:tcPr>
            <w:tcW w:w="1947" w:type="dxa"/>
          </w:tcPr>
          <w:p w:rsidR="00392DAC" w:rsidRPr="00620169" w:rsidRDefault="00392DAC" w:rsidP="00392DAC">
            <w:r w:rsidRPr="00620169">
              <w:t>R$ 4.500,00</w:t>
            </w:r>
          </w:p>
        </w:tc>
      </w:tr>
      <w:tr w:rsidR="00392DAC" w:rsidRPr="00620169" w:rsidTr="00BB70FF">
        <w:tc>
          <w:tcPr>
            <w:tcW w:w="1893" w:type="dxa"/>
          </w:tcPr>
          <w:p w:rsidR="00392DAC" w:rsidRPr="00620169" w:rsidRDefault="00392DAC" w:rsidP="00392DAC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>9ª</w:t>
            </w:r>
          </w:p>
        </w:tc>
        <w:tc>
          <w:tcPr>
            <w:tcW w:w="2137" w:type="dxa"/>
          </w:tcPr>
          <w:p w:rsidR="00392DAC" w:rsidRPr="00620169" w:rsidRDefault="00392DAC" w:rsidP="00392DAC">
            <w:r w:rsidRPr="00620169">
              <w:t>R$ 4.500,00</w:t>
            </w:r>
          </w:p>
        </w:tc>
        <w:tc>
          <w:tcPr>
            <w:tcW w:w="1902" w:type="dxa"/>
          </w:tcPr>
          <w:p w:rsidR="00392DAC" w:rsidRPr="00620169" w:rsidRDefault="00392DAC" w:rsidP="00392DAC">
            <w:r w:rsidRPr="00620169">
              <w:t>R$ 2.700,00</w:t>
            </w:r>
          </w:p>
        </w:tc>
        <w:tc>
          <w:tcPr>
            <w:tcW w:w="1897" w:type="dxa"/>
          </w:tcPr>
          <w:p w:rsidR="00392DAC" w:rsidRPr="00620169" w:rsidRDefault="00392DAC" w:rsidP="00392DAC">
            <w:r w:rsidRPr="00620169">
              <w:t>R$ 1.800,00</w:t>
            </w:r>
          </w:p>
        </w:tc>
        <w:tc>
          <w:tcPr>
            <w:tcW w:w="1947" w:type="dxa"/>
          </w:tcPr>
          <w:p w:rsidR="00392DAC" w:rsidRPr="00620169" w:rsidRDefault="00392DAC" w:rsidP="00392DAC">
            <w:r w:rsidRPr="00620169">
              <w:t>R$ 4.500,00</w:t>
            </w:r>
          </w:p>
        </w:tc>
      </w:tr>
      <w:tr w:rsidR="00392DAC" w:rsidRPr="00620169" w:rsidTr="00BB70FF">
        <w:tc>
          <w:tcPr>
            <w:tcW w:w="1893" w:type="dxa"/>
          </w:tcPr>
          <w:p w:rsidR="00392DAC" w:rsidRPr="00620169" w:rsidRDefault="00392DAC" w:rsidP="00392DAC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>10ª</w:t>
            </w:r>
          </w:p>
        </w:tc>
        <w:tc>
          <w:tcPr>
            <w:tcW w:w="2137" w:type="dxa"/>
          </w:tcPr>
          <w:p w:rsidR="00392DAC" w:rsidRPr="00620169" w:rsidRDefault="00392DAC" w:rsidP="00392DAC">
            <w:r w:rsidRPr="00620169">
              <w:t>R$ 4.500,00</w:t>
            </w:r>
          </w:p>
        </w:tc>
        <w:tc>
          <w:tcPr>
            <w:tcW w:w="1902" w:type="dxa"/>
          </w:tcPr>
          <w:p w:rsidR="00392DAC" w:rsidRPr="00620169" w:rsidRDefault="00392DAC" w:rsidP="00392DAC">
            <w:r w:rsidRPr="00620169">
              <w:t>R$ 2.700,00</w:t>
            </w:r>
          </w:p>
        </w:tc>
        <w:tc>
          <w:tcPr>
            <w:tcW w:w="1897" w:type="dxa"/>
          </w:tcPr>
          <w:p w:rsidR="00392DAC" w:rsidRPr="00620169" w:rsidRDefault="00392DAC" w:rsidP="00392DAC">
            <w:r w:rsidRPr="00620169">
              <w:t>R$ 1.800,00</w:t>
            </w:r>
          </w:p>
        </w:tc>
        <w:tc>
          <w:tcPr>
            <w:tcW w:w="1947" w:type="dxa"/>
          </w:tcPr>
          <w:p w:rsidR="00392DAC" w:rsidRPr="00620169" w:rsidRDefault="00392DAC" w:rsidP="00392DAC">
            <w:r w:rsidRPr="00620169">
              <w:t>R$ 4.500,00</w:t>
            </w:r>
          </w:p>
        </w:tc>
      </w:tr>
      <w:tr w:rsidR="00392DAC" w:rsidRPr="00620169" w:rsidTr="00BB70FF">
        <w:tc>
          <w:tcPr>
            <w:tcW w:w="1893" w:type="dxa"/>
          </w:tcPr>
          <w:p w:rsidR="00392DAC" w:rsidRPr="00620169" w:rsidRDefault="00392DAC" w:rsidP="00392DAC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>11ª</w:t>
            </w:r>
          </w:p>
        </w:tc>
        <w:tc>
          <w:tcPr>
            <w:tcW w:w="2137" w:type="dxa"/>
          </w:tcPr>
          <w:p w:rsidR="00392DAC" w:rsidRPr="00620169" w:rsidRDefault="00392DAC" w:rsidP="00392DAC">
            <w:r w:rsidRPr="00620169">
              <w:t>R$ 4.500,00</w:t>
            </w:r>
          </w:p>
        </w:tc>
        <w:tc>
          <w:tcPr>
            <w:tcW w:w="1902" w:type="dxa"/>
          </w:tcPr>
          <w:p w:rsidR="00392DAC" w:rsidRPr="00620169" w:rsidRDefault="00392DAC" w:rsidP="00392DAC">
            <w:r w:rsidRPr="00620169">
              <w:t>R$ 2.700,00</w:t>
            </w:r>
          </w:p>
        </w:tc>
        <w:tc>
          <w:tcPr>
            <w:tcW w:w="1897" w:type="dxa"/>
          </w:tcPr>
          <w:p w:rsidR="00392DAC" w:rsidRPr="00620169" w:rsidRDefault="00392DAC" w:rsidP="00392DAC">
            <w:r w:rsidRPr="00620169">
              <w:t>R$ 1.800,00</w:t>
            </w:r>
          </w:p>
        </w:tc>
        <w:tc>
          <w:tcPr>
            <w:tcW w:w="1947" w:type="dxa"/>
          </w:tcPr>
          <w:p w:rsidR="00392DAC" w:rsidRPr="00620169" w:rsidRDefault="00392DAC" w:rsidP="00392DAC">
            <w:r w:rsidRPr="00620169">
              <w:t>R$ 4.500,00</w:t>
            </w:r>
          </w:p>
        </w:tc>
      </w:tr>
      <w:tr w:rsidR="00392DAC" w:rsidRPr="00620169" w:rsidTr="00BB70FF">
        <w:tc>
          <w:tcPr>
            <w:tcW w:w="1893" w:type="dxa"/>
          </w:tcPr>
          <w:p w:rsidR="00392DAC" w:rsidRPr="00620169" w:rsidRDefault="00392DAC" w:rsidP="00392DAC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>12ª</w:t>
            </w:r>
          </w:p>
        </w:tc>
        <w:tc>
          <w:tcPr>
            <w:tcW w:w="2137" w:type="dxa"/>
          </w:tcPr>
          <w:p w:rsidR="00392DAC" w:rsidRPr="00620169" w:rsidRDefault="00392DAC" w:rsidP="00392DAC">
            <w:r w:rsidRPr="00620169">
              <w:t>R$ 4.500,00</w:t>
            </w:r>
          </w:p>
        </w:tc>
        <w:tc>
          <w:tcPr>
            <w:tcW w:w="1902" w:type="dxa"/>
          </w:tcPr>
          <w:p w:rsidR="00392DAC" w:rsidRPr="00620169" w:rsidRDefault="00392DAC" w:rsidP="00392DAC">
            <w:r w:rsidRPr="00620169">
              <w:t>R$ 2.700,00</w:t>
            </w:r>
          </w:p>
        </w:tc>
        <w:tc>
          <w:tcPr>
            <w:tcW w:w="1897" w:type="dxa"/>
          </w:tcPr>
          <w:p w:rsidR="00392DAC" w:rsidRPr="00620169" w:rsidRDefault="00392DAC" w:rsidP="00392DAC">
            <w:r w:rsidRPr="00620169">
              <w:t>R$ 1.800,00</w:t>
            </w:r>
          </w:p>
        </w:tc>
        <w:tc>
          <w:tcPr>
            <w:tcW w:w="1947" w:type="dxa"/>
          </w:tcPr>
          <w:p w:rsidR="00392DAC" w:rsidRPr="00620169" w:rsidRDefault="00392DAC" w:rsidP="00392DAC">
            <w:r w:rsidRPr="00620169">
              <w:t>R$ 4.500,00</w:t>
            </w:r>
          </w:p>
        </w:tc>
      </w:tr>
      <w:tr w:rsidR="008E019E" w:rsidRPr="00620169" w:rsidTr="00BB70FF">
        <w:tc>
          <w:tcPr>
            <w:tcW w:w="1893" w:type="dxa"/>
          </w:tcPr>
          <w:p w:rsidR="004D459A" w:rsidRPr="00620169" w:rsidRDefault="004D459A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>Total</w:t>
            </w:r>
          </w:p>
        </w:tc>
        <w:tc>
          <w:tcPr>
            <w:tcW w:w="2137" w:type="dxa"/>
          </w:tcPr>
          <w:p w:rsidR="004D459A" w:rsidRPr="00620169" w:rsidRDefault="00BB70FF" w:rsidP="00E87A9A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 xml:space="preserve">R$ </w:t>
            </w:r>
            <w:r w:rsidR="00E87A9A" w:rsidRPr="00620169">
              <w:rPr>
                <w:szCs w:val="24"/>
              </w:rPr>
              <w:t>54</w:t>
            </w:r>
            <w:r w:rsidRPr="00620169">
              <w:rPr>
                <w:szCs w:val="24"/>
              </w:rPr>
              <w:t>.000,00</w:t>
            </w:r>
          </w:p>
        </w:tc>
        <w:tc>
          <w:tcPr>
            <w:tcW w:w="1902" w:type="dxa"/>
          </w:tcPr>
          <w:p w:rsidR="004D459A" w:rsidRPr="00620169" w:rsidRDefault="00BB70FF" w:rsidP="00392DAC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 xml:space="preserve">R$ </w:t>
            </w:r>
            <w:r w:rsidR="00392DAC" w:rsidRPr="00620169">
              <w:rPr>
                <w:szCs w:val="24"/>
              </w:rPr>
              <w:t>32.400,00</w:t>
            </w:r>
          </w:p>
        </w:tc>
        <w:tc>
          <w:tcPr>
            <w:tcW w:w="1897" w:type="dxa"/>
          </w:tcPr>
          <w:p w:rsidR="004D459A" w:rsidRPr="00620169" w:rsidRDefault="00BB70FF" w:rsidP="00392DAC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 xml:space="preserve">R$ </w:t>
            </w:r>
            <w:r w:rsidR="00392DAC" w:rsidRPr="00620169">
              <w:rPr>
                <w:szCs w:val="24"/>
              </w:rPr>
              <w:t>21</w:t>
            </w:r>
            <w:r w:rsidRPr="00620169">
              <w:rPr>
                <w:szCs w:val="24"/>
              </w:rPr>
              <w:t>.600,00</w:t>
            </w:r>
          </w:p>
        </w:tc>
        <w:tc>
          <w:tcPr>
            <w:tcW w:w="1947" w:type="dxa"/>
          </w:tcPr>
          <w:p w:rsidR="004D459A" w:rsidRPr="00620169" w:rsidRDefault="00BB70FF" w:rsidP="00392DAC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 xml:space="preserve">R$ </w:t>
            </w:r>
            <w:r w:rsidR="00392DAC" w:rsidRPr="00620169">
              <w:rPr>
                <w:szCs w:val="24"/>
              </w:rPr>
              <w:t>5</w:t>
            </w:r>
            <w:r w:rsidRPr="00620169">
              <w:rPr>
                <w:szCs w:val="24"/>
              </w:rPr>
              <w:t>4.000,00</w:t>
            </w:r>
          </w:p>
        </w:tc>
      </w:tr>
    </w:tbl>
    <w:p w:rsidR="00536834" w:rsidRPr="00620169" w:rsidRDefault="00536834">
      <w:pPr>
        <w:pStyle w:val="Lista"/>
        <w:ind w:left="0" w:right="37" w:firstLine="0"/>
        <w:rPr>
          <w:szCs w:val="24"/>
        </w:rPr>
      </w:pPr>
    </w:p>
    <w:p w:rsidR="00207CF8" w:rsidRPr="00620169" w:rsidRDefault="00207CF8" w:rsidP="004D459A">
      <w:pPr>
        <w:pStyle w:val="Lista"/>
        <w:ind w:left="0" w:right="37" w:firstLine="0"/>
        <w:jc w:val="right"/>
        <w:rPr>
          <w:szCs w:val="24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893"/>
        <w:gridCol w:w="2137"/>
        <w:gridCol w:w="1902"/>
        <w:gridCol w:w="1897"/>
        <w:gridCol w:w="1947"/>
      </w:tblGrid>
      <w:tr w:rsidR="00E87A9A" w:rsidRPr="00620169" w:rsidTr="00392DAC">
        <w:tc>
          <w:tcPr>
            <w:tcW w:w="4030" w:type="dxa"/>
            <w:gridSpan w:val="2"/>
            <w:vMerge w:val="restart"/>
          </w:tcPr>
          <w:p w:rsidR="00E87A9A" w:rsidRPr="00620169" w:rsidRDefault="00E87A9A" w:rsidP="00392DAC">
            <w:pPr>
              <w:pStyle w:val="Lista"/>
              <w:ind w:left="0" w:right="37" w:firstLine="0"/>
              <w:rPr>
                <w:szCs w:val="24"/>
              </w:rPr>
            </w:pPr>
          </w:p>
        </w:tc>
        <w:tc>
          <w:tcPr>
            <w:tcW w:w="5746" w:type="dxa"/>
            <w:gridSpan w:val="3"/>
          </w:tcPr>
          <w:p w:rsidR="00E87A9A" w:rsidRPr="00620169" w:rsidRDefault="00E87A9A" w:rsidP="00392DAC">
            <w:pPr>
              <w:pStyle w:val="Lista"/>
              <w:ind w:left="0" w:right="37" w:firstLine="0"/>
              <w:jc w:val="center"/>
              <w:rPr>
                <w:b/>
                <w:szCs w:val="24"/>
              </w:rPr>
            </w:pPr>
            <w:r w:rsidRPr="00620169">
              <w:rPr>
                <w:b/>
                <w:szCs w:val="24"/>
              </w:rPr>
              <w:t>Previsão de Execução dos Recursos</w:t>
            </w:r>
          </w:p>
        </w:tc>
      </w:tr>
      <w:tr w:rsidR="00E87A9A" w:rsidRPr="00620169" w:rsidTr="00392DAC">
        <w:tc>
          <w:tcPr>
            <w:tcW w:w="4030" w:type="dxa"/>
            <w:gridSpan w:val="2"/>
            <w:vMerge/>
          </w:tcPr>
          <w:p w:rsidR="00E87A9A" w:rsidRPr="00620169" w:rsidRDefault="00E87A9A" w:rsidP="00392DAC">
            <w:pPr>
              <w:pStyle w:val="Lista"/>
              <w:ind w:left="0" w:right="37" w:firstLine="0"/>
              <w:jc w:val="center"/>
              <w:rPr>
                <w:szCs w:val="24"/>
              </w:rPr>
            </w:pPr>
          </w:p>
        </w:tc>
        <w:tc>
          <w:tcPr>
            <w:tcW w:w="3799" w:type="dxa"/>
            <w:gridSpan w:val="2"/>
          </w:tcPr>
          <w:p w:rsidR="00E87A9A" w:rsidRPr="00620169" w:rsidRDefault="00E87A9A" w:rsidP="00392DAC">
            <w:pPr>
              <w:pStyle w:val="Lista"/>
              <w:ind w:left="0" w:right="37" w:firstLine="0"/>
              <w:jc w:val="center"/>
              <w:rPr>
                <w:b/>
                <w:szCs w:val="24"/>
              </w:rPr>
            </w:pPr>
            <w:r w:rsidRPr="00620169">
              <w:rPr>
                <w:b/>
                <w:szCs w:val="24"/>
              </w:rPr>
              <w:t>Custeio</w:t>
            </w:r>
          </w:p>
        </w:tc>
        <w:tc>
          <w:tcPr>
            <w:tcW w:w="1947" w:type="dxa"/>
            <w:vMerge w:val="restart"/>
          </w:tcPr>
          <w:p w:rsidR="00E87A9A" w:rsidRPr="00620169" w:rsidRDefault="00E87A9A" w:rsidP="00392DAC">
            <w:pPr>
              <w:pStyle w:val="Lista"/>
              <w:ind w:left="0" w:right="37"/>
              <w:jc w:val="center"/>
              <w:rPr>
                <w:b/>
                <w:szCs w:val="24"/>
              </w:rPr>
            </w:pPr>
          </w:p>
          <w:p w:rsidR="00E87A9A" w:rsidRPr="00620169" w:rsidRDefault="00E87A9A" w:rsidP="00392DAC">
            <w:pPr>
              <w:pStyle w:val="Lista"/>
              <w:ind w:left="0" w:right="37"/>
              <w:jc w:val="center"/>
              <w:rPr>
                <w:b/>
                <w:szCs w:val="24"/>
              </w:rPr>
            </w:pPr>
            <w:r w:rsidRPr="00620169">
              <w:rPr>
                <w:b/>
                <w:szCs w:val="24"/>
              </w:rPr>
              <w:t xml:space="preserve">    Total</w:t>
            </w:r>
          </w:p>
        </w:tc>
      </w:tr>
      <w:tr w:rsidR="00E87A9A" w:rsidRPr="00620169" w:rsidTr="00392DAC">
        <w:tc>
          <w:tcPr>
            <w:tcW w:w="1893" w:type="dxa"/>
          </w:tcPr>
          <w:p w:rsidR="00E87A9A" w:rsidRPr="00620169" w:rsidRDefault="00E87A9A" w:rsidP="00392DAC">
            <w:pPr>
              <w:pStyle w:val="Lista"/>
              <w:ind w:left="0" w:right="37" w:firstLine="0"/>
              <w:jc w:val="center"/>
              <w:rPr>
                <w:b/>
                <w:szCs w:val="24"/>
              </w:rPr>
            </w:pPr>
            <w:r w:rsidRPr="00620169">
              <w:rPr>
                <w:b/>
                <w:szCs w:val="24"/>
              </w:rPr>
              <w:t>Parcelas</w:t>
            </w:r>
          </w:p>
        </w:tc>
        <w:tc>
          <w:tcPr>
            <w:tcW w:w="2137" w:type="dxa"/>
          </w:tcPr>
          <w:p w:rsidR="00E87A9A" w:rsidRPr="00620169" w:rsidRDefault="00E87A9A" w:rsidP="00392DAC">
            <w:pPr>
              <w:pStyle w:val="Lista"/>
              <w:ind w:left="0" w:right="37" w:firstLine="0"/>
              <w:jc w:val="center"/>
              <w:rPr>
                <w:b/>
                <w:szCs w:val="24"/>
              </w:rPr>
            </w:pPr>
            <w:r w:rsidRPr="00620169">
              <w:rPr>
                <w:b/>
                <w:szCs w:val="24"/>
              </w:rPr>
              <w:t>Recursos Disponibilidade</w:t>
            </w:r>
          </w:p>
        </w:tc>
        <w:tc>
          <w:tcPr>
            <w:tcW w:w="1902" w:type="dxa"/>
          </w:tcPr>
          <w:p w:rsidR="00E87A9A" w:rsidRPr="00620169" w:rsidRDefault="00E87A9A" w:rsidP="00392DAC">
            <w:pPr>
              <w:pStyle w:val="Lista"/>
              <w:ind w:left="0" w:right="37" w:firstLine="0"/>
              <w:jc w:val="center"/>
              <w:rPr>
                <w:b/>
                <w:szCs w:val="24"/>
              </w:rPr>
            </w:pPr>
            <w:r w:rsidRPr="00620169">
              <w:rPr>
                <w:b/>
                <w:szCs w:val="24"/>
              </w:rPr>
              <w:t>Recursos Humanos</w:t>
            </w:r>
          </w:p>
        </w:tc>
        <w:tc>
          <w:tcPr>
            <w:tcW w:w="1897" w:type="dxa"/>
          </w:tcPr>
          <w:p w:rsidR="00E87A9A" w:rsidRPr="00620169" w:rsidRDefault="00E87A9A" w:rsidP="00392DAC">
            <w:pPr>
              <w:pStyle w:val="Lista"/>
              <w:ind w:left="0" w:right="37" w:firstLine="0"/>
              <w:jc w:val="center"/>
              <w:rPr>
                <w:b/>
                <w:szCs w:val="24"/>
              </w:rPr>
            </w:pPr>
            <w:r w:rsidRPr="00620169">
              <w:rPr>
                <w:b/>
                <w:szCs w:val="24"/>
              </w:rPr>
              <w:t>Outros Despesas de Custeio</w:t>
            </w:r>
          </w:p>
        </w:tc>
        <w:tc>
          <w:tcPr>
            <w:tcW w:w="1947" w:type="dxa"/>
            <w:vMerge/>
          </w:tcPr>
          <w:p w:rsidR="00E87A9A" w:rsidRPr="00620169" w:rsidRDefault="00E87A9A" w:rsidP="00392DAC">
            <w:pPr>
              <w:pStyle w:val="Lista"/>
              <w:ind w:left="0" w:right="37" w:firstLine="0"/>
              <w:rPr>
                <w:szCs w:val="24"/>
              </w:rPr>
            </w:pPr>
          </w:p>
        </w:tc>
      </w:tr>
      <w:tr w:rsidR="00E05F1B" w:rsidRPr="00620169" w:rsidTr="00392DAC">
        <w:tc>
          <w:tcPr>
            <w:tcW w:w="1893" w:type="dxa"/>
          </w:tcPr>
          <w:p w:rsidR="00E05F1B" w:rsidRPr="00620169" w:rsidRDefault="00E05F1B" w:rsidP="00E05F1B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>1ª</w:t>
            </w:r>
          </w:p>
        </w:tc>
        <w:tc>
          <w:tcPr>
            <w:tcW w:w="2137" w:type="dxa"/>
          </w:tcPr>
          <w:p w:rsidR="00E05F1B" w:rsidRPr="00620169" w:rsidRDefault="008B5550" w:rsidP="00E05F1B">
            <w:pPr>
              <w:pStyle w:val="Lista"/>
              <w:ind w:left="0" w:right="37" w:firstLine="0"/>
              <w:rPr>
                <w:szCs w:val="24"/>
              </w:rPr>
            </w:pPr>
            <w:r>
              <w:rPr>
                <w:szCs w:val="24"/>
              </w:rPr>
              <w:t>R$ 0,00</w:t>
            </w:r>
          </w:p>
        </w:tc>
        <w:tc>
          <w:tcPr>
            <w:tcW w:w="1902" w:type="dxa"/>
          </w:tcPr>
          <w:p w:rsidR="00E05F1B" w:rsidRPr="00620169" w:rsidRDefault="00E05F1B" w:rsidP="008B5550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 xml:space="preserve">R$ </w:t>
            </w:r>
            <w:r w:rsidR="008B5550">
              <w:rPr>
                <w:szCs w:val="24"/>
              </w:rPr>
              <w:t>0,00</w:t>
            </w:r>
          </w:p>
        </w:tc>
        <w:tc>
          <w:tcPr>
            <w:tcW w:w="1897" w:type="dxa"/>
          </w:tcPr>
          <w:p w:rsidR="00E05F1B" w:rsidRPr="00620169" w:rsidRDefault="00E05F1B" w:rsidP="00E05F1B">
            <w:r w:rsidRPr="00620169">
              <w:t>R$ 0,00</w:t>
            </w:r>
          </w:p>
        </w:tc>
        <w:tc>
          <w:tcPr>
            <w:tcW w:w="1947" w:type="dxa"/>
          </w:tcPr>
          <w:p w:rsidR="00E05F1B" w:rsidRPr="00620169" w:rsidRDefault="00E05F1B" w:rsidP="008B5550">
            <w:r w:rsidRPr="00620169">
              <w:t xml:space="preserve">R$ </w:t>
            </w:r>
            <w:r w:rsidR="008B5550">
              <w:t>0,00</w:t>
            </w:r>
          </w:p>
        </w:tc>
      </w:tr>
      <w:tr w:rsidR="00E05F1B" w:rsidRPr="00620169" w:rsidTr="00392DAC">
        <w:tc>
          <w:tcPr>
            <w:tcW w:w="1893" w:type="dxa"/>
          </w:tcPr>
          <w:p w:rsidR="00E05F1B" w:rsidRPr="00620169" w:rsidRDefault="00E05F1B" w:rsidP="00E05F1B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>2ª</w:t>
            </w:r>
          </w:p>
        </w:tc>
        <w:tc>
          <w:tcPr>
            <w:tcW w:w="2137" w:type="dxa"/>
          </w:tcPr>
          <w:p w:rsidR="00E05F1B" w:rsidRPr="00620169" w:rsidRDefault="00E05F1B" w:rsidP="008B5550">
            <w:r w:rsidRPr="00620169">
              <w:t xml:space="preserve">R$ </w:t>
            </w:r>
            <w:r w:rsidR="008B5550">
              <w:t>11.000,00</w:t>
            </w:r>
          </w:p>
        </w:tc>
        <w:tc>
          <w:tcPr>
            <w:tcW w:w="1902" w:type="dxa"/>
          </w:tcPr>
          <w:p w:rsidR="00E05F1B" w:rsidRPr="00620169" w:rsidRDefault="00E05F1B" w:rsidP="008B5550">
            <w:r w:rsidRPr="00620169">
              <w:t xml:space="preserve">R$ </w:t>
            </w:r>
            <w:r w:rsidR="008B5550">
              <w:t>11.000,00</w:t>
            </w:r>
          </w:p>
        </w:tc>
        <w:tc>
          <w:tcPr>
            <w:tcW w:w="1897" w:type="dxa"/>
          </w:tcPr>
          <w:p w:rsidR="00E05F1B" w:rsidRPr="00620169" w:rsidRDefault="00E05F1B" w:rsidP="00E05F1B">
            <w:r w:rsidRPr="00620169">
              <w:t>R$ 0,00</w:t>
            </w:r>
          </w:p>
        </w:tc>
        <w:tc>
          <w:tcPr>
            <w:tcW w:w="1947" w:type="dxa"/>
          </w:tcPr>
          <w:p w:rsidR="00E05F1B" w:rsidRPr="00620169" w:rsidRDefault="00E05F1B" w:rsidP="008B5550">
            <w:r w:rsidRPr="00620169">
              <w:t xml:space="preserve">R$ </w:t>
            </w:r>
            <w:r w:rsidR="008B5550">
              <w:t>11.000,00</w:t>
            </w:r>
          </w:p>
        </w:tc>
      </w:tr>
      <w:tr w:rsidR="00E05F1B" w:rsidRPr="00620169" w:rsidTr="00392DAC">
        <w:tc>
          <w:tcPr>
            <w:tcW w:w="1893" w:type="dxa"/>
          </w:tcPr>
          <w:p w:rsidR="00E05F1B" w:rsidRPr="00620169" w:rsidRDefault="00E05F1B" w:rsidP="00E05F1B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>3ª</w:t>
            </w:r>
          </w:p>
        </w:tc>
        <w:tc>
          <w:tcPr>
            <w:tcW w:w="2137" w:type="dxa"/>
          </w:tcPr>
          <w:p w:rsidR="00E05F1B" w:rsidRPr="00620169" w:rsidRDefault="00E05F1B" w:rsidP="00E05F1B">
            <w:r w:rsidRPr="00620169">
              <w:t>R$ 5.500,00</w:t>
            </w:r>
          </w:p>
        </w:tc>
        <w:tc>
          <w:tcPr>
            <w:tcW w:w="1902" w:type="dxa"/>
          </w:tcPr>
          <w:p w:rsidR="00E05F1B" w:rsidRPr="00620169" w:rsidRDefault="00E05F1B" w:rsidP="00E05F1B">
            <w:r w:rsidRPr="00620169">
              <w:t>R$ 5.500,00</w:t>
            </w:r>
          </w:p>
        </w:tc>
        <w:tc>
          <w:tcPr>
            <w:tcW w:w="1897" w:type="dxa"/>
          </w:tcPr>
          <w:p w:rsidR="00E05F1B" w:rsidRPr="00620169" w:rsidRDefault="00E05F1B" w:rsidP="00E05F1B">
            <w:r w:rsidRPr="00620169">
              <w:t>R$ 0,00</w:t>
            </w:r>
          </w:p>
        </w:tc>
        <w:tc>
          <w:tcPr>
            <w:tcW w:w="1947" w:type="dxa"/>
          </w:tcPr>
          <w:p w:rsidR="00E05F1B" w:rsidRPr="00620169" w:rsidRDefault="00E05F1B" w:rsidP="00E05F1B">
            <w:r w:rsidRPr="00620169">
              <w:t>R$ 5.500,00</w:t>
            </w:r>
          </w:p>
        </w:tc>
      </w:tr>
      <w:tr w:rsidR="00E05F1B" w:rsidRPr="00620169" w:rsidTr="00392DAC">
        <w:tc>
          <w:tcPr>
            <w:tcW w:w="1893" w:type="dxa"/>
          </w:tcPr>
          <w:p w:rsidR="00E05F1B" w:rsidRPr="00620169" w:rsidRDefault="00E05F1B" w:rsidP="00E05F1B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>4ª</w:t>
            </w:r>
          </w:p>
        </w:tc>
        <w:tc>
          <w:tcPr>
            <w:tcW w:w="2137" w:type="dxa"/>
          </w:tcPr>
          <w:p w:rsidR="00E05F1B" w:rsidRPr="00620169" w:rsidRDefault="00E05F1B" w:rsidP="00E05F1B">
            <w:r w:rsidRPr="00620169">
              <w:t>R$ 5.500,00</w:t>
            </w:r>
          </w:p>
        </w:tc>
        <w:tc>
          <w:tcPr>
            <w:tcW w:w="1902" w:type="dxa"/>
          </w:tcPr>
          <w:p w:rsidR="00E05F1B" w:rsidRPr="00620169" w:rsidRDefault="00E05F1B" w:rsidP="00E05F1B">
            <w:r w:rsidRPr="00620169">
              <w:t>R$ 5.500,00</w:t>
            </w:r>
          </w:p>
        </w:tc>
        <w:tc>
          <w:tcPr>
            <w:tcW w:w="1897" w:type="dxa"/>
          </w:tcPr>
          <w:p w:rsidR="00E05F1B" w:rsidRPr="00620169" w:rsidRDefault="00E05F1B" w:rsidP="00E05F1B">
            <w:r w:rsidRPr="00620169">
              <w:t>R$ 0,00</w:t>
            </w:r>
          </w:p>
        </w:tc>
        <w:tc>
          <w:tcPr>
            <w:tcW w:w="1947" w:type="dxa"/>
          </w:tcPr>
          <w:p w:rsidR="00E05F1B" w:rsidRPr="00620169" w:rsidRDefault="00E05F1B" w:rsidP="00E05F1B">
            <w:r w:rsidRPr="00620169">
              <w:t>R$ 5.500,00</w:t>
            </w:r>
          </w:p>
        </w:tc>
      </w:tr>
      <w:tr w:rsidR="00E05F1B" w:rsidRPr="00620169" w:rsidTr="00392DAC">
        <w:tc>
          <w:tcPr>
            <w:tcW w:w="1893" w:type="dxa"/>
          </w:tcPr>
          <w:p w:rsidR="00E05F1B" w:rsidRPr="00620169" w:rsidRDefault="00E05F1B" w:rsidP="00E05F1B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>5ª</w:t>
            </w:r>
          </w:p>
        </w:tc>
        <w:tc>
          <w:tcPr>
            <w:tcW w:w="2137" w:type="dxa"/>
          </w:tcPr>
          <w:p w:rsidR="00E05F1B" w:rsidRPr="00620169" w:rsidRDefault="00E05F1B" w:rsidP="00E05F1B">
            <w:r w:rsidRPr="00620169">
              <w:t>R$ 5.500,00</w:t>
            </w:r>
          </w:p>
        </w:tc>
        <w:tc>
          <w:tcPr>
            <w:tcW w:w="1902" w:type="dxa"/>
          </w:tcPr>
          <w:p w:rsidR="00E05F1B" w:rsidRPr="00620169" w:rsidRDefault="00E05F1B" w:rsidP="00E05F1B">
            <w:r w:rsidRPr="00620169">
              <w:t>R$ 5.500,00</w:t>
            </w:r>
          </w:p>
        </w:tc>
        <w:tc>
          <w:tcPr>
            <w:tcW w:w="1897" w:type="dxa"/>
          </w:tcPr>
          <w:p w:rsidR="00E05F1B" w:rsidRPr="00620169" w:rsidRDefault="00E05F1B" w:rsidP="00E05F1B">
            <w:r w:rsidRPr="00620169">
              <w:t>R$ 0,00</w:t>
            </w:r>
          </w:p>
        </w:tc>
        <w:tc>
          <w:tcPr>
            <w:tcW w:w="1947" w:type="dxa"/>
          </w:tcPr>
          <w:p w:rsidR="00E05F1B" w:rsidRPr="00620169" w:rsidRDefault="00E05F1B" w:rsidP="00E05F1B">
            <w:r w:rsidRPr="00620169">
              <w:t>R$ 5.500,00</w:t>
            </w:r>
          </w:p>
        </w:tc>
      </w:tr>
      <w:tr w:rsidR="00E05F1B" w:rsidRPr="00620169" w:rsidTr="00392DAC">
        <w:tc>
          <w:tcPr>
            <w:tcW w:w="1893" w:type="dxa"/>
          </w:tcPr>
          <w:p w:rsidR="00E05F1B" w:rsidRPr="00620169" w:rsidRDefault="00E05F1B" w:rsidP="00E05F1B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>6ª</w:t>
            </w:r>
          </w:p>
        </w:tc>
        <w:tc>
          <w:tcPr>
            <w:tcW w:w="2137" w:type="dxa"/>
          </w:tcPr>
          <w:p w:rsidR="00E05F1B" w:rsidRPr="00620169" w:rsidRDefault="00E05F1B" w:rsidP="00E05F1B">
            <w:r w:rsidRPr="00620169">
              <w:t>R$ 5.500,00</w:t>
            </w:r>
          </w:p>
        </w:tc>
        <w:tc>
          <w:tcPr>
            <w:tcW w:w="1902" w:type="dxa"/>
          </w:tcPr>
          <w:p w:rsidR="00E05F1B" w:rsidRPr="00620169" w:rsidRDefault="00E05F1B" w:rsidP="00E05F1B">
            <w:r w:rsidRPr="00620169">
              <w:t>R$ 5.500,00</w:t>
            </w:r>
          </w:p>
        </w:tc>
        <w:tc>
          <w:tcPr>
            <w:tcW w:w="1897" w:type="dxa"/>
          </w:tcPr>
          <w:p w:rsidR="00E05F1B" w:rsidRPr="00620169" w:rsidRDefault="00E05F1B" w:rsidP="00E05F1B">
            <w:r w:rsidRPr="00620169">
              <w:t>R$ 0,00</w:t>
            </w:r>
          </w:p>
        </w:tc>
        <w:tc>
          <w:tcPr>
            <w:tcW w:w="1947" w:type="dxa"/>
          </w:tcPr>
          <w:p w:rsidR="00E05F1B" w:rsidRPr="00620169" w:rsidRDefault="00E05F1B" w:rsidP="00E05F1B">
            <w:r w:rsidRPr="00620169">
              <w:t>R$ 5.500,00</w:t>
            </w:r>
          </w:p>
        </w:tc>
      </w:tr>
      <w:tr w:rsidR="00E05F1B" w:rsidRPr="00620169" w:rsidTr="00392DAC">
        <w:tc>
          <w:tcPr>
            <w:tcW w:w="1893" w:type="dxa"/>
          </w:tcPr>
          <w:p w:rsidR="00E05F1B" w:rsidRPr="00620169" w:rsidRDefault="00E05F1B" w:rsidP="00E05F1B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>7ª</w:t>
            </w:r>
          </w:p>
        </w:tc>
        <w:tc>
          <w:tcPr>
            <w:tcW w:w="2137" w:type="dxa"/>
          </w:tcPr>
          <w:p w:rsidR="00E05F1B" w:rsidRPr="00620169" w:rsidRDefault="00E05F1B" w:rsidP="00E05F1B">
            <w:r w:rsidRPr="00620169">
              <w:t>R$ 5.500,00</w:t>
            </w:r>
          </w:p>
        </w:tc>
        <w:tc>
          <w:tcPr>
            <w:tcW w:w="1902" w:type="dxa"/>
          </w:tcPr>
          <w:p w:rsidR="00E05F1B" w:rsidRPr="00620169" w:rsidRDefault="00E05F1B" w:rsidP="00E05F1B">
            <w:r w:rsidRPr="00620169">
              <w:t>R$ 5.500,00</w:t>
            </w:r>
          </w:p>
        </w:tc>
        <w:tc>
          <w:tcPr>
            <w:tcW w:w="1897" w:type="dxa"/>
          </w:tcPr>
          <w:p w:rsidR="00E05F1B" w:rsidRPr="00620169" w:rsidRDefault="00E05F1B" w:rsidP="00E05F1B">
            <w:r w:rsidRPr="00620169">
              <w:t>R$ 0,00</w:t>
            </w:r>
          </w:p>
        </w:tc>
        <w:tc>
          <w:tcPr>
            <w:tcW w:w="1947" w:type="dxa"/>
          </w:tcPr>
          <w:p w:rsidR="00E05F1B" w:rsidRPr="00620169" w:rsidRDefault="00E05F1B" w:rsidP="00E05F1B">
            <w:r w:rsidRPr="00620169">
              <w:t>R$ 5.500,00</w:t>
            </w:r>
          </w:p>
        </w:tc>
      </w:tr>
      <w:tr w:rsidR="00E05F1B" w:rsidRPr="00620169" w:rsidTr="00392DAC">
        <w:tc>
          <w:tcPr>
            <w:tcW w:w="1893" w:type="dxa"/>
          </w:tcPr>
          <w:p w:rsidR="00E05F1B" w:rsidRPr="00620169" w:rsidRDefault="00E05F1B" w:rsidP="00E05F1B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>8ª</w:t>
            </w:r>
          </w:p>
        </w:tc>
        <w:tc>
          <w:tcPr>
            <w:tcW w:w="2137" w:type="dxa"/>
          </w:tcPr>
          <w:p w:rsidR="00E05F1B" w:rsidRPr="00620169" w:rsidRDefault="00E05F1B" w:rsidP="00E05F1B">
            <w:r w:rsidRPr="00620169">
              <w:t>R$ 5.500,00</w:t>
            </w:r>
          </w:p>
        </w:tc>
        <w:tc>
          <w:tcPr>
            <w:tcW w:w="1902" w:type="dxa"/>
          </w:tcPr>
          <w:p w:rsidR="00E05F1B" w:rsidRPr="00620169" w:rsidRDefault="00E05F1B" w:rsidP="00E05F1B">
            <w:r w:rsidRPr="00620169">
              <w:t>R$ 5.500,00</w:t>
            </w:r>
          </w:p>
        </w:tc>
        <w:tc>
          <w:tcPr>
            <w:tcW w:w="1897" w:type="dxa"/>
          </w:tcPr>
          <w:p w:rsidR="00E05F1B" w:rsidRPr="00620169" w:rsidRDefault="00E05F1B" w:rsidP="00E05F1B">
            <w:r w:rsidRPr="00620169">
              <w:t>R$ 0,00</w:t>
            </w:r>
          </w:p>
        </w:tc>
        <w:tc>
          <w:tcPr>
            <w:tcW w:w="1947" w:type="dxa"/>
          </w:tcPr>
          <w:p w:rsidR="00E05F1B" w:rsidRPr="00620169" w:rsidRDefault="00E05F1B" w:rsidP="00E05F1B">
            <w:r w:rsidRPr="00620169">
              <w:t>R$ 5.500,00</w:t>
            </w:r>
          </w:p>
        </w:tc>
      </w:tr>
      <w:tr w:rsidR="00E05F1B" w:rsidRPr="00620169" w:rsidTr="00392DAC">
        <w:tc>
          <w:tcPr>
            <w:tcW w:w="1893" w:type="dxa"/>
          </w:tcPr>
          <w:p w:rsidR="00E05F1B" w:rsidRPr="00620169" w:rsidRDefault="00E05F1B" w:rsidP="00E05F1B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>9ª</w:t>
            </w:r>
          </w:p>
        </w:tc>
        <w:tc>
          <w:tcPr>
            <w:tcW w:w="2137" w:type="dxa"/>
          </w:tcPr>
          <w:p w:rsidR="00E05F1B" w:rsidRPr="00620169" w:rsidRDefault="00E05F1B" w:rsidP="00E05F1B">
            <w:r w:rsidRPr="00620169">
              <w:t>R$ 5.500,00</w:t>
            </w:r>
          </w:p>
        </w:tc>
        <w:tc>
          <w:tcPr>
            <w:tcW w:w="1902" w:type="dxa"/>
          </w:tcPr>
          <w:p w:rsidR="00E05F1B" w:rsidRPr="00620169" w:rsidRDefault="00E05F1B" w:rsidP="00E05F1B">
            <w:r w:rsidRPr="00620169">
              <w:t>R$ 5.500,00</w:t>
            </w:r>
          </w:p>
        </w:tc>
        <w:tc>
          <w:tcPr>
            <w:tcW w:w="1897" w:type="dxa"/>
          </w:tcPr>
          <w:p w:rsidR="00E05F1B" w:rsidRPr="00620169" w:rsidRDefault="00E05F1B" w:rsidP="00E05F1B">
            <w:r w:rsidRPr="00620169">
              <w:t>R$ 0,00</w:t>
            </w:r>
          </w:p>
        </w:tc>
        <w:tc>
          <w:tcPr>
            <w:tcW w:w="1947" w:type="dxa"/>
          </w:tcPr>
          <w:p w:rsidR="00E05F1B" w:rsidRPr="00620169" w:rsidRDefault="00E05F1B" w:rsidP="00E05F1B">
            <w:r w:rsidRPr="00620169">
              <w:t>R$ 5.500,00</w:t>
            </w:r>
          </w:p>
        </w:tc>
      </w:tr>
      <w:tr w:rsidR="00E05F1B" w:rsidRPr="00620169" w:rsidTr="00392DAC">
        <w:tc>
          <w:tcPr>
            <w:tcW w:w="1893" w:type="dxa"/>
          </w:tcPr>
          <w:p w:rsidR="00E05F1B" w:rsidRPr="00620169" w:rsidRDefault="00E05F1B" w:rsidP="00E05F1B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>10ª</w:t>
            </w:r>
          </w:p>
        </w:tc>
        <w:tc>
          <w:tcPr>
            <w:tcW w:w="2137" w:type="dxa"/>
          </w:tcPr>
          <w:p w:rsidR="00E05F1B" w:rsidRPr="00620169" w:rsidRDefault="00E05F1B" w:rsidP="00E05F1B">
            <w:r w:rsidRPr="00620169">
              <w:t>R$ 5.500,00</w:t>
            </w:r>
          </w:p>
        </w:tc>
        <w:tc>
          <w:tcPr>
            <w:tcW w:w="1902" w:type="dxa"/>
          </w:tcPr>
          <w:p w:rsidR="00E05F1B" w:rsidRPr="00620169" w:rsidRDefault="00E05F1B" w:rsidP="00E05F1B">
            <w:r w:rsidRPr="00620169">
              <w:t>R$ 5.500,00</w:t>
            </w:r>
          </w:p>
        </w:tc>
        <w:tc>
          <w:tcPr>
            <w:tcW w:w="1897" w:type="dxa"/>
          </w:tcPr>
          <w:p w:rsidR="00E05F1B" w:rsidRPr="00620169" w:rsidRDefault="00E05F1B" w:rsidP="00E05F1B">
            <w:r w:rsidRPr="00620169">
              <w:t>R$ 0,00</w:t>
            </w:r>
          </w:p>
        </w:tc>
        <w:tc>
          <w:tcPr>
            <w:tcW w:w="1947" w:type="dxa"/>
          </w:tcPr>
          <w:p w:rsidR="00E05F1B" w:rsidRPr="00620169" w:rsidRDefault="00E05F1B" w:rsidP="00E05F1B">
            <w:r w:rsidRPr="00620169">
              <w:t>R$ 5.500,00</w:t>
            </w:r>
          </w:p>
        </w:tc>
      </w:tr>
      <w:tr w:rsidR="00E05F1B" w:rsidRPr="00620169" w:rsidTr="00392DAC">
        <w:tc>
          <w:tcPr>
            <w:tcW w:w="1893" w:type="dxa"/>
          </w:tcPr>
          <w:p w:rsidR="00E05F1B" w:rsidRPr="00620169" w:rsidRDefault="00E05F1B" w:rsidP="00E05F1B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>11ª</w:t>
            </w:r>
          </w:p>
        </w:tc>
        <w:tc>
          <w:tcPr>
            <w:tcW w:w="2137" w:type="dxa"/>
          </w:tcPr>
          <w:p w:rsidR="00E05F1B" w:rsidRPr="00620169" w:rsidRDefault="00E05F1B" w:rsidP="00E05F1B">
            <w:r w:rsidRPr="00620169">
              <w:t>R$ 5.500,00</w:t>
            </w:r>
          </w:p>
        </w:tc>
        <w:tc>
          <w:tcPr>
            <w:tcW w:w="1902" w:type="dxa"/>
          </w:tcPr>
          <w:p w:rsidR="00E05F1B" w:rsidRPr="00620169" w:rsidRDefault="00E05F1B" w:rsidP="00E05F1B">
            <w:r w:rsidRPr="00620169">
              <w:t>R$ 5.500,00</w:t>
            </w:r>
          </w:p>
        </w:tc>
        <w:tc>
          <w:tcPr>
            <w:tcW w:w="1897" w:type="dxa"/>
          </w:tcPr>
          <w:p w:rsidR="00E05F1B" w:rsidRPr="00620169" w:rsidRDefault="00E05F1B" w:rsidP="00E05F1B">
            <w:r w:rsidRPr="00620169">
              <w:t>R$ 0,00</w:t>
            </w:r>
          </w:p>
        </w:tc>
        <w:tc>
          <w:tcPr>
            <w:tcW w:w="1947" w:type="dxa"/>
          </w:tcPr>
          <w:p w:rsidR="00E05F1B" w:rsidRPr="00620169" w:rsidRDefault="00E05F1B" w:rsidP="00E05F1B">
            <w:r w:rsidRPr="00620169">
              <w:t>R$ 5.500,00</w:t>
            </w:r>
          </w:p>
        </w:tc>
      </w:tr>
      <w:tr w:rsidR="00E05F1B" w:rsidRPr="00620169" w:rsidTr="00392DAC">
        <w:tc>
          <w:tcPr>
            <w:tcW w:w="1893" w:type="dxa"/>
          </w:tcPr>
          <w:p w:rsidR="00E05F1B" w:rsidRPr="00620169" w:rsidRDefault="00E05F1B" w:rsidP="00E05F1B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>12ª</w:t>
            </w:r>
          </w:p>
        </w:tc>
        <w:tc>
          <w:tcPr>
            <w:tcW w:w="2137" w:type="dxa"/>
          </w:tcPr>
          <w:p w:rsidR="00E05F1B" w:rsidRPr="00620169" w:rsidRDefault="00E05F1B" w:rsidP="00E05F1B">
            <w:r w:rsidRPr="00620169">
              <w:t>R$ 5.500,00</w:t>
            </w:r>
          </w:p>
        </w:tc>
        <w:tc>
          <w:tcPr>
            <w:tcW w:w="1902" w:type="dxa"/>
          </w:tcPr>
          <w:p w:rsidR="00E05F1B" w:rsidRPr="00620169" w:rsidRDefault="00E05F1B" w:rsidP="00E05F1B">
            <w:r w:rsidRPr="00620169">
              <w:t>R$ 5.500,00</w:t>
            </w:r>
          </w:p>
        </w:tc>
        <w:tc>
          <w:tcPr>
            <w:tcW w:w="1897" w:type="dxa"/>
          </w:tcPr>
          <w:p w:rsidR="00E05F1B" w:rsidRPr="00620169" w:rsidRDefault="00E05F1B" w:rsidP="00E05F1B">
            <w:r w:rsidRPr="00620169">
              <w:t>R$ 0,00</w:t>
            </w:r>
          </w:p>
        </w:tc>
        <w:tc>
          <w:tcPr>
            <w:tcW w:w="1947" w:type="dxa"/>
          </w:tcPr>
          <w:p w:rsidR="00E05F1B" w:rsidRPr="00620169" w:rsidRDefault="00E05F1B" w:rsidP="00E05F1B">
            <w:r w:rsidRPr="00620169">
              <w:t>R$ 5.500,00</w:t>
            </w:r>
          </w:p>
        </w:tc>
      </w:tr>
      <w:tr w:rsidR="00E87A9A" w:rsidRPr="00620169" w:rsidTr="00392DAC">
        <w:tc>
          <w:tcPr>
            <w:tcW w:w="1893" w:type="dxa"/>
          </w:tcPr>
          <w:p w:rsidR="00E87A9A" w:rsidRPr="00620169" w:rsidRDefault="00E87A9A" w:rsidP="00392DAC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>Total</w:t>
            </w:r>
          </w:p>
        </w:tc>
        <w:tc>
          <w:tcPr>
            <w:tcW w:w="2137" w:type="dxa"/>
          </w:tcPr>
          <w:p w:rsidR="00E87A9A" w:rsidRPr="00620169" w:rsidRDefault="00392DAC" w:rsidP="00392DAC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>R$ 66.000,00</w:t>
            </w:r>
          </w:p>
        </w:tc>
        <w:tc>
          <w:tcPr>
            <w:tcW w:w="1902" w:type="dxa"/>
          </w:tcPr>
          <w:p w:rsidR="00E87A9A" w:rsidRPr="00620169" w:rsidRDefault="00C91533" w:rsidP="00392DAC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>R$ 66.000,00</w:t>
            </w:r>
          </w:p>
        </w:tc>
        <w:tc>
          <w:tcPr>
            <w:tcW w:w="1897" w:type="dxa"/>
          </w:tcPr>
          <w:p w:rsidR="00E87A9A" w:rsidRPr="00620169" w:rsidRDefault="00E05F1B" w:rsidP="00392DAC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>R$ 0,00</w:t>
            </w:r>
          </w:p>
        </w:tc>
        <w:tc>
          <w:tcPr>
            <w:tcW w:w="1947" w:type="dxa"/>
          </w:tcPr>
          <w:p w:rsidR="00E87A9A" w:rsidRPr="00620169" w:rsidRDefault="00392DAC" w:rsidP="00392DAC">
            <w:pPr>
              <w:pStyle w:val="Lista"/>
              <w:ind w:left="0" w:right="37" w:firstLine="0"/>
              <w:rPr>
                <w:szCs w:val="24"/>
              </w:rPr>
            </w:pPr>
            <w:r w:rsidRPr="00620169">
              <w:rPr>
                <w:szCs w:val="24"/>
              </w:rPr>
              <w:t>R$ 66.000,00</w:t>
            </w:r>
          </w:p>
        </w:tc>
      </w:tr>
    </w:tbl>
    <w:p w:rsidR="00E87A9A" w:rsidRPr="00620169" w:rsidRDefault="00E87A9A" w:rsidP="00E87A9A">
      <w:pPr>
        <w:pStyle w:val="Lista"/>
        <w:ind w:left="0" w:right="37" w:firstLine="0"/>
        <w:rPr>
          <w:szCs w:val="24"/>
        </w:rPr>
      </w:pPr>
    </w:p>
    <w:p w:rsidR="00E87A9A" w:rsidRPr="00620169" w:rsidRDefault="00E87A9A" w:rsidP="004D459A">
      <w:pPr>
        <w:pStyle w:val="Lista"/>
        <w:ind w:left="0" w:right="37" w:firstLine="0"/>
        <w:jc w:val="right"/>
        <w:rPr>
          <w:szCs w:val="24"/>
        </w:rPr>
      </w:pPr>
    </w:p>
    <w:p w:rsidR="00EF0F59" w:rsidRPr="00A94415" w:rsidRDefault="00EF0F59" w:rsidP="004D459A">
      <w:pPr>
        <w:pStyle w:val="Lista"/>
        <w:ind w:left="0" w:right="37" w:firstLine="0"/>
        <w:jc w:val="right"/>
        <w:rPr>
          <w:sz w:val="28"/>
          <w:szCs w:val="28"/>
        </w:rPr>
      </w:pPr>
    </w:p>
    <w:p w:rsidR="00EF0F59" w:rsidRPr="00A94415" w:rsidRDefault="00EF0F59" w:rsidP="004D459A">
      <w:pPr>
        <w:pStyle w:val="Lista"/>
        <w:ind w:left="0" w:right="37" w:firstLine="0"/>
        <w:jc w:val="right"/>
        <w:rPr>
          <w:sz w:val="28"/>
          <w:szCs w:val="28"/>
        </w:rPr>
      </w:pPr>
    </w:p>
    <w:p w:rsidR="00EF0F59" w:rsidRPr="00A94415" w:rsidRDefault="00EF0F59" w:rsidP="004D459A">
      <w:pPr>
        <w:pStyle w:val="Lista"/>
        <w:ind w:left="0" w:right="37" w:firstLine="0"/>
        <w:jc w:val="right"/>
        <w:rPr>
          <w:sz w:val="28"/>
          <w:szCs w:val="28"/>
        </w:rPr>
      </w:pPr>
    </w:p>
    <w:p w:rsidR="00536834" w:rsidRPr="00A94415" w:rsidRDefault="004D459A" w:rsidP="004D459A">
      <w:pPr>
        <w:pStyle w:val="Lista"/>
        <w:ind w:left="0" w:right="37" w:firstLine="0"/>
        <w:jc w:val="right"/>
        <w:rPr>
          <w:sz w:val="28"/>
          <w:szCs w:val="28"/>
        </w:rPr>
      </w:pPr>
      <w:r w:rsidRPr="00A94415">
        <w:rPr>
          <w:sz w:val="28"/>
          <w:szCs w:val="28"/>
        </w:rPr>
        <w:t>Tupã</w:t>
      </w:r>
      <w:r w:rsidR="00C53286" w:rsidRPr="00A94415">
        <w:rPr>
          <w:sz w:val="28"/>
          <w:szCs w:val="28"/>
        </w:rPr>
        <w:t>(SP)</w:t>
      </w:r>
      <w:r w:rsidRPr="00A94415">
        <w:rPr>
          <w:sz w:val="28"/>
          <w:szCs w:val="28"/>
        </w:rPr>
        <w:t xml:space="preserve">, </w:t>
      </w:r>
      <w:r w:rsidR="00E5754C" w:rsidRPr="00A94415">
        <w:rPr>
          <w:sz w:val="28"/>
          <w:szCs w:val="28"/>
        </w:rPr>
        <w:t>07</w:t>
      </w:r>
      <w:r w:rsidR="00BC35D2" w:rsidRPr="00A94415">
        <w:rPr>
          <w:sz w:val="28"/>
          <w:szCs w:val="28"/>
        </w:rPr>
        <w:t xml:space="preserve"> de </w:t>
      </w:r>
      <w:r w:rsidR="00E5754C" w:rsidRPr="00A94415">
        <w:rPr>
          <w:sz w:val="28"/>
          <w:szCs w:val="28"/>
        </w:rPr>
        <w:t>dezembro</w:t>
      </w:r>
      <w:r w:rsidR="003055F4" w:rsidRPr="00A94415">
        <w:rPr>
          <w:sz w:val="28"/>
          <w:szCs w:val="28"/>
        </w:rPr>
        <w:t xml:space="preserve"> </w:t>
      </w:r>
      <w:r w:rsidRPr="00A94415">
        <w:rPr>
          <w:sz w:val="28"/>
          <w:szCs w:val="28"/>
        </w:rPr>
        <w:t>de</w:t>
      </w:r>
      <w:r w:rsidR="00A6173A" w:rsidRPr="00A94415">
        <w:rPr>
          <w:sz w:val="28"/>
          <w:szCs w:val="28"/>
        </w:rPr>
        <w:t xml:space="preserve"> 201</w:t>
      </w:r>
      <w:r w:rsidR="003055F4" w:rsidRPr="00A94415">
        <w:rPr>
          <w:sz w:val="28"/>
          <w:szCs w:val="28"/>
        </w:rPr>
        <w:t>8</w:t>
      </w:r>
      <w:r w:rsidR="00A6173A" w:rsidRPr="00A94415">
        <w:rPr>
          <w:sz w:val="28"/>
          <w:szCs w:val="28"/>
        </w:rPr>
        <w:t>.</w:t>
      </w:r>
      <w:r w:rsidRPr="00A94415">
        <w:rPr>
          <w:sz w:val="28"/>
          <w:szCs w:val="28"/>
        </w:rPr>
        <w:t xml:space="preserve"> </w:t>
      </w:r>
    </w:p>
    <w:p w:rsidR="004D459A" w:rsidRPr="00A94415" w:rsidRDefault="004D459A" w:rsidP="004D459A">
      <w:pPr>
        <w:pStyle w:val="Lista"/>
        <w:ind w:left="0" w:right="37" w:firstLine="0"/>
        <w:jc w:val="right"/>
        <w:rPr>
          <w:sz w:val="28"/>
          <w:szCs w:val="28"/>
        </w:rPr>
      </w:pPr>
    </w:p>
    <w:p w:rsidR="00EF0F59" w:rsidRPr="00A94415" w:rsidRDefault="00EF0F59" w:rsidP="004D459A">
      <w:pPr>
        <w:pStyle w:val="Lista"/>
        <w:ind w:left="0" w:right="37" w:firstLine="0"/>
        <w:jc w:val="right"/>
        <w:rPr>
          <w:sz w:val="28"/>
          <w:szCs w:val="28"/>
        </w:rPr>
      </w:pPr>
    </w:p>
    <w:p w:rsidR="00EF0F59" w:rsidRPr="00A94415" w:rsidRDefault="00EF0F59" w:rsidP="004D459A">
      <w:pPr>
        <w:pStyle w:val="Lista"/>
        <w:ind w:left="0" w:right="37" w:firstLine="0"/>
        <w:jc w:val="right"/>
        <w:rPr>
          <w:sz w:val="28"/>
          <w:szCs w:val="28"/>
        </w:rPr>
      </w:pPr>
    </w:p>
    <w:p w:rsidR="00EF0F59" w:rsidRPr="00A94415" w:rsidRDefault="00EF0F59" w:rsidP="004D459A">
      <w:pPr>
        <w:pStyle w:val="Lista"/>
        <w:ind w:left="0" w:right="37" w:firstLine="0"/>
        <w:jc w:val="right"/>
        <w:rPr>
          <w:sz w:val="28"/>
          <w:szCs w:val="28"/>
        </w:rPr>
      </w:pPr>
    </w:p>
    <w:p w:rsidR="004D459A" w:rsidRPr="00A94415" w:rsidRDefault="004D459A" w:rsidP="004D459A">
      <w:pPr>
        <w:pStyle w:val="Lista"/>
        <w:ind w:left="0" w:right="37" w:firstLine="0"/>
        <w:jc w:val="center"/>
        <w:rPr>
          <w:sz w:val="28"/>
          <w:szCs w:val="28"/>
        </w:rPr>
      </w:pPr>
      <w:r w:rsidRPr="00A94415">
        <w:rPr>
          <w:sz w:val="28"/>
          <w:szCs w:val="28"/>
        </w:rPr>
        <w:t>____________________________________</w:t>
      </w:r>
    </w:p>
    <w:p w:rsidR="004D459A" w:rsidRPr="00A94415" w:rsidRDefault="004D459A" w:rsidP="004D459A">
      <w:pPr>
        <w:pStyle w:val="Lista"/>
        <w:ind w:left="0" w:right="37" w:firstLine="0"/>
        <w:jc w:val="center"/>
        <w:rPr>
          <w:sz w:val="28"/>
          <w:szCs w:val="28"/>
        </w:rPr>
      </w:pPr>
      <w:r w:rsidRPr="00A94415">
        <w:rPr>
          <w:sz w:val="28"/>
          <w:szCs w:val="28"/>
        </w:rPr>
        <w:t>Assinatura do técnico responsável pelo projeto</w:t>
      </w:r>
    </w:p>
    <w:p w:rsidR="004D459A" w:rsidRPr="00A94415" w:rsidRDefault="004D459A" w:rsidP="004D459A">
      <w:pPr>
        <w:pStyle w:val="Lista"/>
        <w:ind w:left="0" w:right="37" w:firstLine="0"/>
        <w:jc w:val="center"/>
        <w:rPr>
          <w:sz w:val="28"/>
          <w:szCs w:val="28"/>
        </w:rPr>
      </w:pPr>
    </w:p>
    <w:p w:rsidR="00536834" w:rsidRPr="00A94415" w:rsidRDefault="004D459A" w:rsidP="004D459A">
      <w:pPr>
        <w:pStyle w:val="Lista"/>
        <w:ind w:left="0" w:right="37" w:firstLine="0"/>
        <w:jc w:val="center"/>
        <w:rPr>
          <w:sz w:val="28"/>
          <w:szCs w:val="28"/>
        </w:rPr>
      </w:pPr>
      <w:r w:rsidRPr="00A94415">
        <w:rPr>
          <w:sz w:val="28"/>
          <w:szCs w:val="28"/>
        </w:rPr>
        <w:t>____________________________________</w:t>
      </w:r>
    </w:p>
    <w:p w:rsidR="00DC6075" w:rsidRPr="00A94415" w:rsidRDefault="004D459A" w:rsidP="00B4577F">
      <w:pPr>
        <w:pStyle w:val="Lista"/>
        <w:ind w:left="0" w:right="37" w:firstLine="0"/>
        <w:jc w:val="center"/>
        <w:rPr>
          <w:sz w:val="28"/>
          <w:szCs w:val="28"/>
        </w:rPr>
      </w:pPr>
      <w:r w:rsidRPr="00A94415">
        <w:rPr>
          <w:sz w:val="28"/>
          <w:szCs w:val="28"/>
        </w:rPr>
        <w:t>Assinatura do Presidente da OSC</w:t>
      </w:r>
      <w:r w:rsidR="00766395" w:rsidRPr="00A94415">
        <w:rPr>
          <w:sz w:val="28"/>
          <w:szCs w:val="28"/>
        </w:rPr>
        <w:t xml:space="preserve">       </w:t>
      </w:r>
    </w:p>
    <w:sectPr w:rsidR="00DC6075" w:rsidRPr="00A94415" w:rsidSect="00B41FA7">
      <w:headerReference w:type="even" r:id="rId18"/>
      <w:headerReference w:type="default" r:id="rId19"/>
      <w:footerReference w:type="even" r:id="rId20"/>
      <w:footerReference w:type="default" r:id="rId21"/>
      <w:type w:val="nextColumn"/>
      <w:pgSz w:w="11907" w:h="16840" w:code="9"/>
      <w:pgMar w:top="1258" w:right="657" w:bottom="360" w:left="1560" w:header="709" w:footer="96" w:gutter="0"/>
      <w:pgNumType w:start="3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E81" w:rsidRDefault="00D20E81">
      <w:r>
        <w:separator/>
      </w:r>
    </w:p>
  </w:endnote>
  <w:endnote w:type="continuationSeparator" w:id="0">
    <w:p w:rsidR="00D20E81" w:rsidRDefault="00D2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54C" w:rsidRDefault="00E5754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754C" w:rsidRDefault="00E5754C">
    <w:pPr>
      <w:pStyle w:val="Rodap"/>
      <w:ind w:right="360"/>
    </w:pPr>
  </w:p>
  <w:p w:rsidR="00E5754C" w:rsidRDefault="00E575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54C" w:rsidRDefault="00E5754C">
    <w:pPr>
      <w:pStyle w:val="Rodap"/>
      <w:framePr w:wrap="around" w:vAnchor="text" w:hAnchor="margin" w:xAlign="right" w:y="1"/>
      <w:rPr>
        <w:rStyle w:val="Nmerodepgina"/>
      </w:rPr>
    </w:pPr>
  </w:p>
  <w:p w:rsidR="00E5754C" w:rsidRDefault="00E5754C">
    <w:pPr>
      <w:ind w:right="360"/>
      <w:rPr>
        <w:rFonts w:ascii="Tahoma" w:hAnsi="Tahoma" w:cs="Tahoma"/>
        <w:spacing w:val="20"/>
        <w:sz w:val="2"/>
        <w:u w:color="808080"/>
      </w:rPr>
    </w:pPr>
  </w:p>
  <w:p w:rsidR="00E5754C" w:rsidRDefault="00E5754C">
    <w:pPr>
      <w:pStyle w:val="Rodap"/>
      <w:framePr w:w="284" w:wrap="notBeside" w:vAnchor="text" w:hAnchor="page" w:x="721" w:y="124"/>
      <w:jc w:val="center"/>
      <w:rPr>
        <w:rStyle w:val="Nmerodepgina"/>
        <w:b/>
        <w:bCs/>
      </w:rPr>
    </w:pPr>
  </w:p>
  <w:p w:rsidR="00E5754C" w:rsidRDefault="00E5754C">
    <w:pPr>
      <w:rPr>
        <w:rFonts w:ascii="Tahoma" w:hAnsi="Tahoma" w:cs="Tahoma"/>
        <w:spacing w:val="20"/>
        <w:sz w:val="16"/>
        <w:u w:color="808080"/>
      </w:rPr>
    </w:pPr>
    <w:r>
      <w:rPr>
        <w:rFonts w:ascii="Tahoma" w:hAnsi="Tahoma" w:cs="Tahoma"/>
        <w:spacing w:val="20"/>
        <w:sz w:val="16"/>
        <w:u w:color="808080"/>
      </w:rPr>
      <w:t xml:space="preserve"> </w:t>
    </w:r>
  </w:p>
  <w:p w:rsidR="00E5754C" w:rsidRDefault="00E5754C">
    <w:pPr>
      <w:ind w:right="-593"/>
      <w:jc w:val="both"/>
      <w:rPr>
        <w:rFonts w:ascii="Tahoma" w:hAnsi="Tahoma" w:cs="Tahoma"/>
        <w:color w:val="000000"/>
        <w:spacing w:val="20"/>
        <w:sz w:val="16"/>
      </w:rPr>
    </w:pPr>
    <w:r>
      <w:rPr>
        <w:rFonts w:ascii="Tahoma" w:hAnsi="Tahoma" w:cs="Tahoma"/>
        <w:color w:val="000000"/>
        <w:spacing w:val="20"/>
        <w:sz w:val="16"/>
      </w:rPr>
      <w:t xml:space="preserve">Rua </w:t>
    </w:r>
    <w:proofErr w:type="spellStart"/>
    <w:r>
      <w:rPr>
        <w:rFonts w:ascii="Tahoma" w:hAnsi="Tahoma" w:cs="Tahoma"/>
        <w:color w:val="000000"/>
        <w:spacing w:val="20"/>
        <w:sz w:val="16"/>
      </w:rPr>
      <w:t>Paiaquás</w:t>
    </w:r>
    <w:proofErr w:type="spellEnd"/>
    <w:r>
      <w:rPr>
        <w:rFonts w:ascii="Tahoma" w:hAnsi="Tahoma" w:cs="Tahoma"/>
        <w:color w:val="000000"/>
        <w:spacing w:val="20"/>
        <w:sz w:val="16"/>
      </w:rPr>
      <w:t xml:space="preserve"> nº 968 – Centro - CEP 17600-250 - Tupã, SP   </w:t>
    </w:r>
    <w:r>
      <w:rPr>
        <w:rFonts w:ascii="Tahoma" w:hAnsi="Tahoma" w:cs="Tahoma"/>
        <w:color w:val="000000"/>
        <w:spacing w:val="20"/>
        <w:sz w:val="16"/>
      </w:rPr>
      <w:tab/>
      <w:t>CNPJ/MF 71.849.079/0007-63</w:t>
    </w:r>
  </w:p>
  <w:p w:rsidR="00E5754C" w:rsidRDefault="00E5754C">
    <w:pPr>
      <w:rPr>
        <w:rFonts w:ascii="Arial Unicode MS" w:eastAsia="Arial Unicode MS" w:hAnsi="Arial Unicode MS" w:cs="Arial Unicode MS"/>
        <w:spacing w:val="20"/>
        <w:sz w:val="16"/>
      </w:rPr>
    </w:pPr>
    <w:r>
      <w:rPr>
        <w:rFonts w:ascii="Tahoma" w:hAnsi="Tahoma" w:cs="Tahoma"/>
        <w:noProof/>
        <w:spacing w:val="20"/>
        <w:sz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40640</wp:posOffset>
              </wp:positionV>
              <wp:extent cx="457200" cy="368300"/>
              <wp:effectExtent l="9525" t="5715" r="9525" b="6985"/>
              <wp:wrapNone/>
              <wp:docPr id="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36830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solidFill>
                          <a:srgbClr val="FFCC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321F034F" id="Rectangle 9" o:spid="_x0000_s1026" style="position:absolute;margin-left:-40.5pt;margin-top:3.2pt;width:36pt;height:2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" fillcolor="#fc0" strokecolor="#fc0"/>
          </w:pict>
        </mc:Fallback>
      </mc:AlternateContent>
    </w:r>
    <w:r>
      <w:rPr>
        <w:rFonts w:ascii="Arial" w:hAnsi="Arial" w:cs="Arial"/>
        <w:spacing w:val="20"/>
        <w:sz w:val="16"/>
        <w:szCs w:val="20"/>
      </w:rPr>
      <w:t>CNAS nº 244.135/73, dia 01 de novembro de 1973</w:t>
    </w:r>
    <w:r>
      <w:rPr>
        <w:rFonts w:ascii="Arial" w:hAnsi="Arial" w:cs="Arial"/>
        <w:spacing w:val="20"/>
        <w:sz w:val="16"/>
        <w:szCs w:val="20"/>
      </w:rPr>
      <w:tab/>
    </w:r>
    <w:r>
      <w:rPr>
        <w:rFonts w:ascii="Arial" w:hAnsi="Arial" w:cs="Arial"/>
        <w:spacing w:val="20"/>
        <w:sz w:val="16"/>
        <w:szCs w:val="20"/>
      </w:rPr>
      <w:tab/>
    </w:r>
    <w:r>
      <w:rPr>
        <w:rFonts w:ascii="Arial" w:hAnsi="Arial" w:cs="Arial"/>
        <w:spacing w:val="20"/>
        <w:sz w:val="16"/>
        <w:szCs w:val="20"/>
      </w:rPr>
      <w:tab/>
    </w:r>
    <w:hyperlink r:id="rId1" w:history="1">
      <w:r>
        <w:rPr>
          <w:rStyle w:val="Hyperlink"/>
          <w:rFonts w:ascii="Tahoma" w:hAnsi="Tahoma" w:cs="Tahoma"/>
          <w:color w:val="auto"/>
          <w:spacing w:val="20"/>
          <w:sz w:val="16"/>
          <w:u w:val="none" w:color="808080"/>
        </w:rPr>
        <w:t>www.bethel.org.br/</w:t>
      </w:r>
    </w:hyperlink>
  </w:p>
  <w:p w:rsidR="00E5754C" w:rsidRDefault="00E5754C">
    <w:pPr>
      <w:rPr>
        <w:spacing w:val="20"/>
        <w:sz w:val="16"/>
      </w:rPr>
    </w:pPr>
    <w:r>
      <w:rPr>
        <w:rFonts w:ascii="Arial" w:hAnsi="Arial" w:cs="Arial"/>
        <w:spacing w:val="20"/>
        <w:sz w:val="16"/>
        <w:szCs w:val="20"/>
      </w:rPr>
      <w:t xml:space="preserve">Utilidade </w:t>
    </w:r>
    <w:proofErr w:type="spellStart"/>
    <w:r>
      <w:rPr>
        <w:rFonts w:ascii="Arial" w:hAnsi="Arial" w:cs="Arial"/>
        <w:spacing w:val="20"/>
        <w:sz w:val="16"/>
        <w:szCs w:val="20"/>
      </w:rPr>
      <w:t>Publica</w:t>
    </w:r>
    <w:proofErr w:type="spellEnd"/>
    <w:r>
      <w:rPr>
        <w:rFonts w:ascii="Arial" w:hAnsi="Arial" w:cs="Arial"/>
        <w:spacing w:val="20"/>
        <w:sz w:val="16"/>
        <w:szCs w:val="20"/>
      </w:rPr>
      <w:t xml:space="preserve"> Federal nº 67.455, dia 29 de outubro de 1970.</w:t>
    </w:r>
    <w:r>
      <w:rPr>
        <w:rFonts w:ascii="Arial" w:hAnsi="Arial" w:cs="Arial"/>
        <w:spacing w:val="20"/>
        <w:sz w:val="16"/>
        <w:szCs w:val="20"/>
      </w:rPr>
      <w:tab/>
    </w:r>
    <w:hyperlink r:id="rId2" w:history="1">
      <w:r>
        <w:rPr>
          <w:rStyle w:val="Hyperlink"/>
          <w:rFonts w:ascii="Tahoma" w:hAnsi="Tahoma" w:cs="Tahoma"/>
          <w:color w:val="auto"/>
          <w:spacing w:val="20"/>
          <w:sz w:val="16"/>
          <w:u w:val="none" w:color="808080"/>
        </w:rPr>
        <w:t>bethel_tupa@terra.com.br</w:t>
      </w:r>
    </w:hyperlink>
  </w:p>
  <w:p w:rsidR="00E5754C" w:rsidRDefault="00E5754C">
    <w:pPr>
      <w:rPr>
        <w:rFonts w:ascii="Tahoma" w:hAnsi="Tahoma" w:cs="Tahoma"/>
        <w:spacing w:val="20"/>
        <w:sz w:val="16"/>
        <w:u w:color="808080"/>
      </w:rPr>
    </w:pPr>
    <w:r>
      <w:rPr>
        <w:rFonts w:ascii="Arial" w:hAnsi="Arial" w:cs="Arial"/>
        <w:spacing w:val="20"/>
        <w:sz w:val="16"/>
        <w:szCs w:val="20"/>
      </w:rPr>
      <w:t xml:space="preserve">Utilidade </w:t>
    </w:r>
    <w:proofErr w:type="spellStart"/>
    <w:r>
      <w:rPr>
        <w:rFonts w:ascii="Arial" w:hAnsi="Arial" w:cs="Arial"/>
        <w:spacing w:val="20"/>
        <w:sz w:val="16"/>
        <w:szCs w:val="20"/>
      </w:rPr>
      <w:t>Publica</w:t>
    </w:r>
    <w:proofErr w:type="spellEnd"/>
    <w:r>
      <w:rPr>
        <w:rFonts w:ascii="Arial" w:hAnsi="Arial" w:cs="Arial"/>
        <w:spacing w:val="20"/>
        <w:sz w:val="16"/>
        <w:szCs w:val="20"/>
      </w:rPr>
      <w:t xml:space="preserve"> Estadual nº 5.479, dia 11 de janeiro de 1960.</w:t>
    </w:r>
    <w:r>
      <w:rPr>
        <w:rFonts w:ascii="Arial" w:hAnsi="Arial" w:cs="Arial"/>
        <w:spacing w:val="20"/>
        <w:sz w:val="16"/>
        <w:szCs w:val="20"/>
      </w:rPr>
      <w:tab/>
    </w:r>
    <w:r>
      <w:rPr>
        <w:rFonts w:ascii="Tahoma" w:hAnsi="Tahoma" w:cs="Tahoma"/>
        <w:spacing w:val="20"/>
        <w:sz w:val="16"/>
        <w:u w:color="808080"/>
      </w:rPr>
      <w:t>Fone (14) 3496-1647</w:t>
    </w:r>
  </w:p>
  <w:p w:rsidR="00E5754C" w:rsidRDefault="00E5754C">
    <w:pPr>
      <w:rPr>
        <w:spacing w:val="20"/>
        <w:sz w:val="16"/>
      </w:rPr>
    </w:pPr>
    <w:r>
      <w:rPr>
        <w:rFonts w:ascii="Tahoma" w:hAnsi="Tahoma" w:cs="Tahoma"/>
        <w:spacing w:val="20"/>
        <w:sz w:val="16"/>
        <w:u w:color="808080"/>
      </w:rPr>
      <w:t xml:space="preserve">Utilidade Pública Municipal nº 4.163, de 30 de novembro de </w:t>
    </w:r>
    <w:r>
      <w:rPr>
        <w:rFonts w:ascii="Arial" w:hAnsi="Arial" w:cs="Arial"/>
        <w:spacing w:val="20"/>
        <w:sz w:val="16"/>
        <w:szCs w:val="20"/>
      </w:rPr>
      <w:t>2004.</w:t>
    </w:r>
  </w:p>
  <w:p w:rsidR="00E5754C" w:rsidRDefault="00E5754C">
    <w:pPr>
      <w:ind w:left="900"/>
      <w:jc w:val="both"/>
      <w:rPr>
        <w:color w:val="000000"/>
        <w:sz w:val="16"/>
      </w:rPr>
    </w:pPr>
    <w:r>
      <w:rPr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50800</wp:posOffset>
              </wp:positionV>
              <wp:extent cx="6172200" cy="0"/>
              <wp:effectExtent l="34290" t="32385" r="32385" b="3429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0DC64F6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4pt" to="481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" strokecolor="green" strokeweight="4.5pt"/>
          </w:pict>
        </mc:Fallback>
      </mc:AlternateContent>
    </w:r>
  </w:p>
  <w:p w:rsidR="00E5754C" w:rsidRDefault="00E5754C">
    <w:pPr>
      <w:jc w:val="both"/>
      <w:rPr>
        <w:color w:val="000000"/>
        <w:sz w:val="16"/>
      </w:rPr>
    </w:pPr>
  </w:p>
  <w:p w:rsidR="00E5754C" w:rsidRDefault="00E5754C">
    <w:pPr>
      <w:ind w:left="900"/>
      <w:jc w:val="both"/>
      <w:rPr>
        <w:color w:val="000000"/>
        <w:sz w:val="16"/>
      </w:rPr>
    </w:pPr>
  </w:p>
  <w:p w:rsidR="00E5754C" w:rsidRDefault="00E575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E81" w:rsidRDefault="00D20E81">
      <w:r>
        <w:separator/>
      </w:r>
    </w:p>
  </w:footnote>
  <w:footnote w:type="continuationSeparator" w:id="0">
    <w:p w:rsidR="00D20E81" w:rsidRDefault="00D20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54C" w:rsidRDefault="00E5754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13</w:t>
    </w:r>
    <w:r>
      <w:rPr>
        <w:rStyle w:val="Nmerodepgina"/>
      </w:rPr>
      <w:fldChar w:fldCharType="end"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32</w:t>
    </w:r>
    <w:r>
      <w:rPr>
        <w:rStyle w:val="Nmerodepgina"/>
      </w:rPr>
      <w:fldChar w:fldCharType="end"/>
    </w: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E5754C" w:rsidRDefault="00E5754C">
    <w:pPr>
      <w:pStyle w:val="Cabealho"/>
      <w:ind w:right="360" w:firstLine="360"/>
    </w:pPr>
  </w:p>
  <w:p w:rsidR="00E5754C" w:rsidRDefault="00E575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54C" w:rsidRDefault="00E5754C">
    <w:pPr>
      <w:pStyle w:val="Cabealho"/>
      <w:framePr w:wrap="around" w:vAnchor="text" w:hAnchor="margin" w:xAlign="right" w:y="1"/>
      <w:rPr>
        <w:rStyle w:val="Nmerodepgina"/>
      </w:rPr>
    </w:pPr>
    <w:r w:rsidRPr="007E327B">
      <w:rPr>
        <w:rStyle w:val="Nmerodepgina"/>
      </w:rPr>
      <w:fldChar w:fldCharType="begin"/>
    </w:r>
    <w:r w:rsidRPr="007E327B">
      <w:rPr>
        <w:rStyle w:val="Nmerodepgina"/>
      </w:rPr>
      <w:instrText>PAGE   \* MERGEFORMAT</w:instrText>
    </w:r>
    <w:r w:rsidRPr="007E327B">
      <w:rPr>
        <w:rStyle w:val="Nmerodepgina"/>
      </w:rPr>
      <w:fldChar w:fldCharType="separate"/>
    </w:r>
    <w:r w:rsidR="008B5550">
      <w:rPr>
        <w:rStyle w:val="Nmerodepgina"/>
        <w:noProof/>
      </w:rPr>
      <w:t>22</w:t>
    </w:r>
    <w:r w:rsidRPr="007E327B">
      <w:rPr>
        <w:rStyle w:val="Nmerodepgina"/>
      </w:rPr>
      <w:fldChar w:fldCharType="end"/>
    </w:r>
  </w:p>
  <w:p w:rsidR="00E5754C" w:rsidRDefault="00E5754C">
    <w:pPr>
      <w:ind w:right="360" w:firstLine="360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B5550">
      <w:rPr>
        <w:rStyle w:val="Nmerodepgina"/>
        <w:noProof/>
      </w:rPr>
      <w:t>22</w:t>
    </w:r>
    <w:r>
      <w:rPr>
        <w:rStyle w:val="Nmerodepgina"/>
      </w:rPr>
      <w:fldChar w:fldCharType="end"/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8B5550">
      <w:rPr>
        <w:rStyle w:val="Nmerodepgina"/>
        <w:noProof/>
      </w:rPr>
      <w:t>21</w:t>
    </w:r>
    <w:r>
      <w:rPr>
        <w:rStyle w:val="Nmerodepgina"/>
      </w:rPr>
      <w:fldChar w:fldCharType="end"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B5550">
      <w:rPr>
        <w:rStyle w:val="Nmerodepgina"/>
        <w:noProof/>
      </w:rPr>
      <w:t>22</w:t>
    </w:r>
    <w:r>
      <w:rPr>
        <w:rStyle w:val="Nmerodepgina"/>
      </w:rPr>
      <w:fldChar w:fldCharType="end"/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5489575</wp:posOffset>
              </wp:positionH>
              <wp:positionV relativeFrom="paragraph">
                <wp:posOffset>-161925</wp:posOffset>
              </wp:positionV>
              <wp:extent cx="457200" cy="368300"/>
              <wp:effectExtent l="12700" t="12065" r="6350" b="1016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368300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 w="9525">
                        <a:solidFill>
                          <a:srgbClr val="FFCC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4EDF86DB" id="Rectangle 3" o:spid="_x0000_s1026" style="position:absolute;margin-left:432.25pt;margin-top:-12.75pt;width:36pt;height:2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" fillcolor="#fc0" strokecolor="#fc0"/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-654050</wp:posOffset>
          </wp:positionH>
          <wp:positionV relativeFrom="paragraph">
            <wp:posOffset>-234315</wp:posOffset>
          </wp:positionV>
          <wp:extent cx="1339850" cy="457200"/>
          <wp:effectExtent l="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4" t="16692" r="5598" b="3035"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754C" w:rsidRDefault="00E5754C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4445</wp:posOffset>
              </wp:positionV>
              <wp:extent cx="4800600" cy="0"/>
              <wp:effectExtent l="28575" t="29845" r="28575" b="3683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535EF3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35pt" to="6in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" strokecolor="green" strokeweight="4.5pt"/>
          </w:pict>
        </mc:Fallback>
      </mc:AlternateContent>
    </w:r>
    <w:r>
      <w:t xml:space="preserve">                                                                                                                                                                                         </w:t>
    </w:r>
  </w:p>
  <w:p w:rsidR="00E5754C" w:rsidRDefault="00E575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0606"/>
    <w:multiLevelType w:val="hybridMultilevel"/>
    <w:tmpl w:val="A34AF8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A610D"/>
    <w:multiLevelType w:val="hybridMultilevel"/>
    <w:tmpl w:val="D9C4E504"/>
    <w:lvl w:ilvl="0" w:tplc="0416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">
    <w:nsid w:val="08B83932"/>
    <w:multiLevelType w:val="hybridMultilevel"/>
    <w:tmpl w:val="00FE8BDE"/>
    <w:lvl w:ilvl="0" w:tplc="0416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3">
    <w:nsid w:val="12F2076A"/>
    <w:multiLevelType w:val="multilevel"/>
    <w:tmpl w:val="7D14E09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3"/>
      <w:numFmt w:val="upp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6AB5F9F"/>
    <w:multiLevelType w:val="hybridMultilevel"/>
    <w:tmpl w:val="E7568F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>
    <w:nsid w:val="1C50589D"/>
    <w:multiLevelType w:val="hybridMultilevel"/>
    <w:tmpl w:val="79841BAC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2A0029F"/>
    <w:multiLevelType w:val="hybridMultilevel"/>
    <w:tmpl w:val="899A80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A67452"/>
    <w:multiLevelType w:val="hybridMultilevel"/>
    <w:tmpl w:val="9C40ABA8"/>
    <w:lvl w:ilvl="0" w:tplc="0416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8">
    <w:nsid w:val="232918B1"/>
    <w:multiLevelType w:val="hybridMultilevel"/>
    <w:tmpl w:val="EEFE43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003112"/>
    <w:multiLevelType w:val="hybridMultilevel"/>
    <w:tmpl w:val="68C60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0874AE"/>
    <w:multiLevelType w:val="hybridMultilevel"/>
    <w:tmpl w:val="DF02D15E"/>
    <w:lvl w:ilvl="0" w:tplc="E61A108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4626CE6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784D77"/>
    <w:multiLevelType w:val="hybridMultilevel"/>
    <w:tmpl w:val="0B4CE616"/>
    <w:lvl w:ilvl="0" w:tplc="75E41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D095B"/>
    <w:multiLevelType w:val="hybridMultilevel"/>
    <w:tmpl w:val="4D4276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172BA"/>
    <w:multiLevelType w:val="hybridMultilevel"/>
    <w:tmpl w:val="245C20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1422E9"/>
    <w:multiLevelType w:val="hybridMultilevel"/>
    <w:tmpl w:val="5E06A7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FA5661"/>
    <w:multiLevelType w:val="hybridMultilevel"/>
    <w:tmpl w:val="1662F28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1A551A"/>
    <w:multiLevelType w:val="hybridMultilevel"/>
    <w:tmpl w:val="A3CEB2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A404EE">
      <w:start w:val="2"/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714C5B"/>
    <w:multiLevelType w:val="hybridMultilevel"/>
    <w:tmpl w:val="26526CB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0C1C94"/>
    <w:multiLevelType w:val="hybridMultilevel"/>
    <w:tmpl w:val="139A6608"/>
    <w:lvl w:ilvl="0" w:tplc="0416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>
    <w:nsid w:val="5B8724B3"/>
    <w:multiLevelType w:val="hybridMultilevel"/>
    <w:tmpl w:val="0ADCDF4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AEE74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44636D"/>
    <w:multiLevelType w:val="hybridMultilevel"/>
    <w:tmpl w:val="E7EA7D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686DA8"/>
    <w:multiLevelType w:val="hybridMultilevel"/>
    <w:tmpl w:val="256039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964AC7"/>
    <w:multiLevelType w:val="hybridMultilevel"/>
    <w:tmpl w:val="111CE2B2"/>
    <w:lvl w:ilvl="0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B0601AB"/>
    <w:multiLevelType w:val="hybridMultilevel"/>
    <w:tmpl w:val="5DD8AB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D49AB"/>
    <w:multiLevelType w:val="hybridMultilevel"/>
    <w:tmpl w:val="D1D439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6C48A4"/>
    <w:multiLevelType w:val="hybridMultilevel"/>
    <w:tmpl w:val="839ED2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46C0A"/>
    <w:multiLevelType w:val="hybridMultilevel"/>
    <w:tmpl w:val="FEA0F5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9"/>
  </w:num>
  <w:num w:numId="5">
    <w:abstractNumId w:val="8"/>
  </w:num>
  <w:num w:numId="6">
    <w:abstractNumId w:val="0"/>
  </w:num>
  <w:num w:numId="7">
    <w:abstractNumId w:val="21"/>
  </w:num>
  <w:num w:numId="8">
    <w:abstractNumId w:val="15"/>
  </w:num>
  <w:num w:numId="9">
    <w:abstractNumId w:val="13"/>
  </w:num>
  <w:num w:numId="10">
    <w:abstractNumId w:val="26"/>
  </w:num>
  <w:num w:numId="11">
    <w:abstractNumId w:val="6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"/>
  </w:num>
  <w:num w:numId="15">
    <w:abstractNumId w:val="10"/>
  </w:num>
  <w:num w:numId="16">
    <w:abstractNumId w:val="5"/>
  </w:num>
  <w:num w:numId="17">
    <w:abstractNumId w:val="22"/>
  </w:num>
  <w:num w:numId="18">
    <w:abstractNumId w:val="9"/>
  </w:num>
  <w:num w:numId="19">
    <w:abstractNumId w:val="20"/>
  </w:num>
  <w:num w:numId="20">
    <w:abstractNumId w:val="7"/>
  </w:num>
  <w:num w:numId="21">
    <w:abstractNumId w:val="23"/>
  </w:num>
  <w:num w:numId="22">
    <w:abstractNumId w:val="12"/>
  </w:num>
  <w:num w:numId="23">
    <w:abstractNumId w:val="11"/>
  </w:num>
  <w:num w:numId="24">
    <w:abstractNumId w:val="25"/>
  </w:num>
  <w:num w:numId="25">
    <w:abstractNumId w:val="2"/>
  </w:num>
  <w:num w:numId="26">
    <w:abstractNumId w:val="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E5"/>
    <w:rsid w:val="00006475"/>
    <w:rsid w:val="00012216"/>
    <w:rsid w:val="000142D6"/>
    <w:rsid w:val="00014E07"/>
    <w:rsid w:val="00015C45"/>
    <w:rsid w:val="00020B90"/>
    <w:rsid w:val="00026EE6"/>
    <w:rsid w:val="00031D11"/>
    <w:rsid w:val="00034A01"/>
    <w:rsid w:val="00035289"/>
    <w:rsid w:val="00035944"/>
    <w:rsid w:val="000406C3"/>
    <w:rsid w:val="00046837"/>
    <w:rsid w:val="00046C50"/>
    <w:rsid w:val="00052A86"/>
    <w:rsid w:val="000532F8"/>
    <w:rsid w:val="00057525"/>
    <w:rsid w:val="00060F7A"/>
    <w:rsid w:val="000612B7"/>
    <w:rsid w:val="000730F2"/>
    <w:rsid w:val="000737AC"/>
    <w:rsid w:val="00073BFB"/>
    <w:rsid w:val="0008085F"/>
    <w:rsid w:val="000839A5"/>
    <w:rsid w:val="00083F90"/>
    <w:rsid w:val="000843A6"/>
    <w:rsid w:val="00084F27"/>
    <w:rsid w:val="00091528"/>
    <w:rsid w:val="00094FE6"/>
    <w:rsid w:val="000974EB"/>
    <w:rsid w:val="00097BAF"/>
    <w:rsid w:val="000A2333"/>
    <w:rsid w:val="000A3A7E"/>
    <w:rsid w:val="000C6970"/>
    <w:rsid w:val="000D0138"/>
    <w:rsid w:val="000D5471"/>
    <w:rsid w:val="000E7AD4"/>
    <w:rsid w:val="000F1730"/>
    <w:rsid w:val="000F30E2"/>
    <w:rsid w:val="000F5B90"/>
    <w:rsid w:val="000F5E22"/>
    <w:rsid w:val="000F645A"/>
    <w:rsid w:val="001071F9"/>
    <w:rsid w:val="00110B8C"/>
    <w:rsid w:val="00111C2B"/>
    <w:rsid w:val="0011331B"/>
    <w:rsid w:val="00113710"/>
    <w:rsid w:val="00114357"/>
    <w:rsid w:val="00117B48"/>
    <w:rsid w:val="0012517B"/>
    <w:rsid w:val="0012553D"/>
    <w:rsid w:val="00137051"/>
    <w:rsid w:val="00137E0E"/>
    <w:rsid w:val="001402F3"/>
    <w:rsid w:val="00143B81"/>
    <w:rsid w:val="00146B45"/>
    <w:rsid w:val="0015236E"/>
    <w:rsid w:val="0015435F"/>
    <w:rsid w:val="00154D21"/>
    <w:rsid w:val="00157512"/>
    <w:rsid w:val="0017389B"/>
    <w:rsid w:val="00186A44"/>
    <w:rsid w:val="00186E51"/>
    <w:rsid w:val="001873C7"/>
    <w:rsid w:val="00190E66"/>
    <w:rsid w:val="0019279E"/>
    <w:rsid w:val="00193D9C"/>
    <w:rsid w:val="00195400"/>
    <w:rsid w:val="001A0263"/>
    <w:rsid w:val="001A164E"/>
    <w:rsid w:val="001A2FA9"/>
    <w:rsid w:val="001A57C1"/>
    <w:rsid w:val="001B46EC"/>
    <w:rsid w:val="001B6D5B"/>
    <w:rsid w:val="001C0271"/>
    <w:rsid w:val="001C35D0"/>
    <w:rsid w:val="001D0386"/>
    <w:rsid w:val="001E0065"/>
    <w:rsid w:val="001F0061"/>
    <w:rsid w:val="001F24A7"/>
    <w:rsid w:val="001F7C1B"/>
    <w:rsid w:val="00202FE9"/>
    <w:rsid w:val="00207CF8"/>
    <w:rsid w:val="002106DB"/>
    <w:rsid w:val="0021212D"/>
    <w:rsid w:val="0021218C"/>
    <w:rsid w:val="002123B1"/>
    <w:rsid w:val="002138D5"/>
    <w:rsid w:val="00213DF4"/>
    <w:rsid w:val="00214807"/>
    <w:rsid w:val="002167DE"/>
    <w:rsid w:val="0022293F"/>
    <w:rsid w:val="002239CA"/>
    <w:rsid w:val="00223EB8"/>
    <w:rsid w:val="00232AA9"/>
    <w:rsid w:val="00233FFF"/>
    <w:rsid w:val="002354C6"/>
    <w:rsid w:val="0023555E"/>
    <w:rsid w:val="00235AC2"/>
    <w:rsid w:val="0025486A"/>
    <w:rsid w:val="00261BC8"/>
    <w:rsid w:val="00267CA2"/>
    <w:rsid w:val="002712F4"/>
    <w:rsid w:val="002751D8"/>
    <w:rsid w:val="00281BE0"/>
    <w:rsid w:val="00284603"/>
    <w:rsid w:val="002901B5"/>
    <w:rsid w:val="00295515"/>
    <w:rsid w:val="002A2F64"/>
    <w:rsid w:val="002A41DB"/>
    <w:rsid w:val="002A6AB8"/>
    <w:rsid w:val="002B1CA7"/>
    <w:rsid w:val="002B22EE"/>
    <w:rsid w:val="002B588E"/>
    <w:rsid w:val="002C232D"/>
    <w:rsid w:val="002D0800"/>
    <w:rsid w:val="002D0DA3"/>
    <w:rsid w:val="002D0EA4"/>
    <w:rsid w:val="002D233E"/>
    <w:rsid w:val="002D719F"/>
    <w:rsid w:val="002F539A"/>
    <w:rsid w:val="00301E13"/>
    <w:rsid w:val="003039EE"/>
    <w:rsid w:val="00304756"/>
    <w:rsid w:val="003055F4"/>
    <w:rsid w:val="00313511"/>
    <w:rsid w:val="0032108B"/>
    <w:rsid w:val="003212D1"/>
    <w:rsid w:val="00321526"/>
    <w:rsid w:val="00322A96"/>
    <w:rsid w:val="003233D0"/>
    <w:rsid w:val="00330B1E"/>
    <w:rsid w:val="003327F5"/>
    <w:rsid w:val="00332E19"/>
    <w:rsid w:val="00337FAB"/>
    <w:rsid w:val="00343D54"/>
    <w:rsid w:val="0035046B"/>
    <w:rsid w:val="00352D94"/>
    <w:rsid w:val="00355AAA"/>
    <w:rsid w:val="00361EFC"/>
    <w:rsid w:val="00363131"/>
    <w:rsid w:val="003648EE"/>
    <w:rsid w:val="003803F5"/>
    <w:rsid w:val="0038362B"/>
    <w:rsid w:val="0038371B"/>
    <w:rsid w:val="0038495E"/>
    <w:rsid w:val="00385844"/>
    <w:rsid w:val="00392DAC"/>
    <w:rsid w:val="00395386"/>
    <w:rsid w:val="00395597"/>
    <w:rsid w:val="003A2D14"/>
    <w:rsid w:val="003A2EE5"/>
    <w:rsid w:val="003A51AF"/>
    <w:rsid w:val="003B0913"/>
    <w:rsid w:val="003B3E63"/>
    <w:rsid w:val="003B5395"/>
    <w:rsid w:val="003C0EDC"/>
    <w:rsid w:val="003C1EC0"/>
    <w:rsid w:val="003D0C9F"/>
    <w:rsid w:val="003D2301"/>
    <w:rsid w:val="003D6F81"/>
    <w:rsid w:val="003E1748"/>
    <w:rsid w:val="003E3644"/>
    <w:rsid w:val="003E48D5"/>
    <w:rsid w:val="003F4AC7"/>
    <w:rsid w:val="00404B1C"/>
    <w:rsid w:val="004062CD"/>
    <w:rsid w:val="00406B48"/>
    <w:rsid w:val="00406ECD"/>
    <w:rsid w:val="00412D49"/>
    <w:rsid w:val="0041350A"/>
    <w:rsid w:val="00422247"/>
    <w:rsid w:val="004247BB"/>
    <w:rsid w:val="00424AF2"/>
    <w:rsid w:val="00427953"/>
    <w:rsid w:val="00430733"/>
    <w:rsid w:val="00443A47"/>
    <w:rsid w:val="00443FED"/>
    <w:rsid w:val="00444F48"/>
    <w:rsid w:val="00454C93"/>
    <w:rsid w:val="00457AB3"/>
    <w:rsid w:val="00470123"/>
    <w:rsid w:val="0047386D"/>
    <w:rsid w:val="004748AE"/>
    <w:rsid w:val="00476380"/>
    <w:rsid w:val="004772E1"/>
    <w:rsid w:val="00486C3E"/>
    <w:rsid w:val="00494A29"/>
    <w:rsid w:val="00496218"/>
    <w:rsid w:val="004A158E"/>
    <w:rsid w:val="004A1BDB"/>
    <w:rsid w:val="004A4135"/>
    <w:rsid w:val="004B0B1C"/>
    <w:rsid w:val="004B285E"/>
    <w:rsid w:val="004C2CB1"/>
    <w:rsid w:val="004C3502"/>
    <w:rsid w:val="004C6508"/>
    <w:rsid w:val="004C7158"/>
    <w:rsid w:val="004D459A"/>
    <w:rsid w:val="004D71A1"/>
    <w:rsid w:val="004E0358"/>
    <w:rsid w:val="004E0DE8"/>
    <w:rsid w:val="004E0E19"/>
    <w:rsid w:val="004E1A84"/>
    <w:rsid w:val="004E37CC"/>
    <w:rsid w:val="004F1FF7"/>
    <w:rsid w:val="004F245B"/>
    <w:rsid w:val="00500BDB"/>
    <w:rsid w:val="005011C0"/>
    <w:rsid w:val="00504708"/>
    <w:rsid w:val="005170A5"/>
    <w:rsid w:val="00531109"/>
    <w:rsid w:val="00531AA9"/>
    <w:rsid w:val="00536834"/>
    <w:rsid w:val="005405F2"/>
    <w:rsid w:val="00542FA2"/>
    <w:rsid w:val="00545417"/>
    <w:rsid w:val="0054556D"/>
    <w:rsid w:val="00545667"/>
    <w:rsid w:val="005502F7"/>
    <w:rsid w:val="005506C7"/>
    <w:rsid w:val="005524CC"/>
    <w:rsid w:val="00552875"/>
    <w:rsid w:val="0055754D"/>
    <w:rsid w:val="005614F9"/>
    <w:rsid w:val="005718F6"/>
    <w:rsid w:val="005731D0"/>
    <w:rsid w:val="00574D9D"/>
    <w:rsid w:val="00575669"/>
    <w:rsid w:val="005772F7"/>
    <w:rsid w:val="00584400"/>
    <w:rsid w:val="00587DB0"/>
    <w:rsid w:val="00597D1F"/>
    <w:rsid w:val="005A058D"/>
    <w:rsid w:val="005B2C9B"/>
    <w:rsid w:val="005B570A"/>
    <w:rsid w:val="005C056C"/>
    <w:rsid w:val="005C6412"/>
    <w:rsid w:val="005D4FC0"/>
    <w:rsid w:val="005D523A"/>
    <w:rsid w:val="005D5327"/>
    <w:rsid w:val="005D6611"/>
    <w:rsid w:val="005D702D"/>
    <w:rsid w:val="005E0B4A"/>
    <w:rsid w:val="005E6196"/>
    <w:rsid w:val="005F24E9"/>
    <w:rsid w:val="005F2DA4"/>
    <w:rsid w:val="00601146"/>
    <w:rsid w:val="006021EA"/>
    <w:rsid w:val="00603ACA"/>
    <w:rsid w:val="00604258"/>
    <w:rsid w:val="00605F0B"/>
    <w:rsid w:val="00606860"/>
    <w:rsid w:val="006079F9"/>
    <w:rsid w:val="00612D4C"/>
    <w:rsid w:val="00620169"/>
    <w:rsid w:val="00624B48"/>
    <w:rsid w:val="00626689"/>
    <w:rsid w:val="00626713"/>
    <w:rsid w:val="00630315"/>
    <w:rsid w:val="00631347"/>
    <w:rsid w:val="00642535"/>
    <w:rsid w:val="006441C6"/>
    <w:rsid w:val="0064651E"/>
    <w:rsid w:val="00646D71"/>
    <w:rsid w:val="00651381"/>
    <w:rsid w:val="00651A16"/>
    <w:rsid w:val="0066660C"/>
    <w:rsid w:val="0067482D"/>
    <w:rsid w:val="006761FD"/>
    <w:rsid w:val="00676CF3"/>
    <w:rsid w:val="00677005"/>
    <w:rsid w:val="006778E0"/>
    <w:rsid w:val="00681D19"/>
    <w:rsid w:val="00681EF2"/>
    <w:rsid w:val="00690E31"/>
    <w:rsid w:val="006934F8"/>
    <w:rsid w:val="00695CC0"/>
    <w:rsid w:val="00696221"/>
    <w:rsid w:val="006A4834"/>
    <w:rsid w:val="006A5930"/>
    <w:rsid w:val="006A6C9A"/>
    <w:rsid w:val="006A6F0F"/>
    <w:rsid w:val="006B01BC"/>
    <w:rsid w:val="006B16AE"/>
    <w:rsid w:val="006B4F88"/>
    <w:rsid w:val="006C00A7"/>
    <w:rsid w:val="006C5850"/>
    <w:rsid w:val="006E3B42"/>
    <w:rsid w:val="006E7AF0"/>
    <w:rsid w:val="006F5721"/>
    <w:rsid w:val="007017E1"/>
    <w:rsid w:val="00705C35"/>
    <w:rsid w:val="00706423"/>
    <w:rsid w:val="00707B15"/>
    <w:rsid w:val="0071366F"/>
    <w:rsid w:val="00714B47"/>
    <w:rsid w:val="00714EF8"/>
    <w:rsid w:val="007226CC"/>
    <w:rsid w:val="007231B4"/>
    <w:rsid w:val="00723BE6"/>
    <w:rsid w:val="007328C7"/>
    <w:rsid w:val="00745A20"/>
    <w:rsid w:val="00745D33"/>
    <w:rsid w:val="007474C6"/>
    <w:rsid w:val="00750029"/>
    <w:rsid w:val="00753C7C"/>
    <w:rsid w:val="007544A3"/>
    <w:rsid w:val="00760F57"/>
    <w:rsid w:val="0076143E"/>
    <w:rsid w:val="00766395"/>
    <w:rsid w:val="0077463D"/>
    <w:rsid w:val="007807AB"/>
    <w:rsid w:val="00782EF1"/>
    <w:rsid w:val="007909C9"/>
    <w:rsid w:val="007941B1"/>
    <w:rsid w:val="007950AF"/>
    <w:rsid w:val="007A0BAB"/>
    <w:rsid w:val="007A2DA4"/>
    <w:rsid w:val="007A6354"/>
    <w:rsid w:val="007B16FC"/>
    <w:rsid w:val="007B48B6"/>
    <w:rsid w:val="007B4D3F"/>
    <w:rsid w:val="007C5932"/>
    <w:rsid w:val="007C7349"/>
    <w:rsid w:val="007D0FEE"/>
    <w:rsid w:val="007D1630"/>
    <w:rsid w:val="007D2041"/>
    <w:rsid w:val="007D50B2"/>
    <w:rsid w:val="007E084B"/>
    <w:rsid w:val="007E14FD"/>
    <w:rsid w:val="007E19FF"/>
    <w:rsid w:val="007E327B"/>
    <w:rsid w:val="007E47A4"/>
    <w:rsid w:val="007F04D4"/>
    <w:rsid w:val="007F51BF"/>
    <w:rsid w:val="00806F2B"/>
    <w:rsid w:val="00810198"/>
    <w:rsid w:val="00811FEE"/>
    <w:rsid w:val="008135EB"/>
    <w:rsid w:val="00815258"/>
    <w:rsid w:val="0082375D"/>
    <w:rsid w:val="00823D74"/>
    <w:rsid w:val="008265C2"/>
    <w:rsid w:val="00826988"/>
    <w:rsid w:val="0082785C"/>
    <w:rsid w:val="008354B5"/>
    <w:rsid w:val="008371EA"/>
    <w:rsid w:val="00837F58"/>
    <w:rsid w:val="008407C6"/>
    <w:rsid w:val="00850D52"/>
    <w:rsid w:val="00851431"/>
    <w:rsid w:val="00852D47"/>
    <w:rsid w:val="00864CEB"/>
    <w:rsid w:val="008679C5"/>
    <w:rsid w:val="008721E6"/>
    <w:rsid w:val="00876BDE"/>
    <w:rsid w:val="0088023D"/>
    <w:rsid w:val="008827AD"/>
    <w:rsid w:val="00887F2B"/>
    <w:rsid w:val="00892B4C"/>
    <w:rsid w:val="008A1454"/>
    <w:rsid w:val="008A33FE"/>
    <w:rsid w:val="008A3759"/>
    <w:rsid w:val="008A3CB1"/>
    <w:rsid w:val="008B165E"/>
    <w:rsid w:val="008B2A5B"/>
    <w:rsid w:val="008B4038"/>
    <w:rsid w:val="008B5550"/>
    <w:rsid w:val="008C24D5"/>
    <w:rsid w:val="008D37FC"/>
    <w:rsid w:val="008D60D3"/>
    <w:rsid w:val="008D6B06"/>
    <w:rsid w:val="008E019E"/>
    <w:rsid w:val="008E7D08"/>
    <w:rsid w:val="008F5A12"/>
    <w:rsid w:val="008F6204"/>
    <w:rsid w:val="008F77DE"/>
    <w:rsid w:val="008F7E3E"/>
    <w:rsid w:val="00903D4B"/>
    <w:rsid w:val="009119BE"/>
    <w:rsid w:val="00911C7D"/>
    <w:rsid w:val="00912911"/>
    <w:rsid w:val="009213A8"/>
    <w:rsid w:val="00923EA9"/>
    <w:rsid w:val="00930896"/>
    <w:rsid w:val="00933177"/>
    <w:rsid w:val="00933782"/>
    <w:rsid w:val="009461C7"/>
    <w:rsid w:val="009466BE"/>
    <w:rsid w:val="00961EA2"/>
    <w:rsid w:val="00962699"/>
    <w:rsid w:val="009732B8"/>
    <w:rsid w:val="00974C2F"/>
    <w:rsid w:val="00976818"/>
    <w:rsid w:val="00980A96"/>
    <w:rsid w:val="00980BC9"/>
    <w:rsid w:val="00981742"/>
    <w:rsid w:val="00982B42"/>
    <w:rsid w:val="00982E5F"/>
    <w:rsid w:val="00995D04"/>
    <w:rsid w:val="009A1C59"/>
    <w:rsid w:val="009B0887"/>
    <w:rsid w:val="009B2D2C"/>
    <w:rsid w:val="009C09AD"/>
    <w:rsid w:val="009C27A9"/>
    <w:rsid w:val="009C2918"/>
    <w:rsid w:val="009C2CF7"/>
    <w:rsid w:val="009C2F2B"/>
    <w:rsid w:val="009C53B7"/>
    <w:rsid w:val="009C6D5F"/>
    <w:rsid w:val="009E1059"/>
    <w:rsid w:val="009E110A"/>
    <w:rsid w:val="009E389C"/>
    <w:rsid w:val="009E7B62"/>
    <w:rsid w:val="009E7BDC"/>
    <w:rsid w:val="009F2359"/>
    <w:rsid w:val="009F43CB"/>
    <w:rsid w:val="009F47E3"/>
    <w:rsid w:val="009F4841"/>
    <w:rsid w:val="009F5B02"/>
    <w:rsid w:val="009F5B62"/>
    <w:rsid w:val="009F7EBE"/>
    <w:rsid w:val="00A10F7F"/>
    <w:rsid w:val="00A15756"/>
    <w:rsid w:val="00A23708"/>
    <w:rsid w:val="00A26FD8"/>
    <w:rsid w:val="00A31C54"/>
    <w:rsid w:val="00A3446D"/>
    <w:rsid w:val="00A44424"/>
    <w:rsid w:val="00A450F3"/>
    <w:rsid w:val="00A51DD7"/>
    <w:rsid w:val="00A53A8F"/>
    <w:rsid w:val="00A53D8E"/>
    <w:rsid w:val="00A56FFA"/>
    <w:rsid w:val="00A6173A"/>
    <w:rsid w:val="00A61CF0"/>
    <w:rsid w:val="00A64BD4"/>
    <w:rsid w:val="00A66B7D"/>
    <w:rsid w:val="00A766AD"/>
    <w:rsid w:val="00A80F61"/>
    <w:rsid w:val="00A84FE9"/>
    <w:rsid w:val="00A86720"/>
    <w:rsid w:val="00A87F20"/>
    <w:rsid w:val="00A90700"/>
    <w:rsid w:val="00A92C16"/>
    <w:rsid w:val="00A93414"/>
    <w:rsid w:val="00A94415"/>
    <w:rsid w:val="00A9549B"/>
    <w:rsid w:val="00A96231"/>
    <w:rsid w:val="00AA3306"/>
    <w:rsid w:val="00AA395E"/>
    <w:rsid w:val="00AA7F29"/>
    <w:rsid w:val="00AB30BB"/>
    <w:rsid w:val="00AC4D7E"/>
    <w:rsid w:val="00AC6AA1"/>
    <w:rsid w:val="00AE086A"/>
    <w:rsid w:val="00AF4807"/>
    <w:rsid w:val="00B008DC"/>
    <w:rsid w:val="00B03AFA"/>
    <w:rsid w:val="00B03DFC"/>
    <w:rsid w:val="00B05974"/>
    <w:rsid w:val="00B2470B"/>
    <w:rsid w:val="00B2772E"/>
    <w:rsid w:val="00B3096F"/>
    <w:rsid w:val="00B30CCF"/>
    <w:rsid w:val="00B33132"/>
    <w:rsid w:val="00B35460"/>
    <w:rsid w:val="00B37EE5"/>
    <w:rsid w:val="00B401E5"/>
    <w:rsid w:val="00B40F71"/>
    <w:rsid w:val="00B41FA7"/>
    <w:rsid w:val="00B42A49"/>
    <w:rsid w:val="00B43B09"/>
    <w:rsid w:val="00B4577F"/>
    <w:rsid w:val="00B5057A"/>
    <w:rsid w:val="00B51D1F"/>
    <w:rsid w:val="00B531FB"/>
    <w:rsid w:val="00B564BF"/>
    <w:rsid w:val="00B60C62"/>
    <w:rsid w:val="00B61F2F"/>
    <w:rsid w:val="00B673F7"/>
    <w:rsid w:val="00B67B68"/>
    <w:rsid w:val="00B72C8A"/>
    <w:rsid w:val="00B72D52"/>
    <w:rsid w:val="00B805F4"/>
    <w:rsid w:val="00B80C32"/>
    <w:rsid w:val="00B818A0"/>
    <w:rsid w:val="00B85AA7"/>
    <w:rsid w:val="00B94F75"/>
    <w:rsid w:val="00BA4D8B"/>
    <w:rsid w:val="00BB03AC"/>
    <w:rsid w:val="00BB4982"/>
    <w:rsid w:val="00BB70FF"/>
    <w:rsid w:val="00BC35D2"/>
    <w:rsid w:val="00BC7A26"/>
    <w:rsid w:val="00BE126E"/>
    <w:rsid w:val="00BE5AE4"/>
    <w:rsid w:val="00BE685E"/>
    <w:rsid w:val="00BE6A8F"/>
    <w:rsid w:val="00BE6A97"/>
    <w:rsid w:val="00BF2066"/>
    <w:rsid w:val="00BF2758"/>
    <w:rsid w:val="00BF6873"/>
    <w:rsid w:val="00C01CB5"/>
    <w:rsid w:val="00C07D57"/>
    <w:rsid w:val="00C21973"/>
    <w:rsid w:val="00C26E8D"/>
    <w:rsid w:val="00C323E7"/>
    <w:rsid w:val="00C359FB"/>
    <w:rsid w:val="00C37EDA"/>
    <w:rsid w:val="00C37EEA"/>
    <w:rsid w:val="00C43399"/>
    <w:rsid w:val="00C53286"/>
    <w:rsid w:val="00C6682D"/>
    <w:rsid w:val="00C702DF"/>
    <w:rsid w:val="00C72F76"/>
    <w:rsid w:val="00C8487F"/>
    <w:rsid w:val="00C86EDB"/>
    <w:rsid w:val="00C91533"/>
    <w:rsid w:val="00C923F2"/>
    <w:rsid w:val="00C95509"/>
    <w:rsid w:val="00CA00EB"/>
    <w:rsid w:val="00CB4301"/>
    <w:rsid w:val="00CD0431"/>
    <w:rsid w:val="00CD0DE7"/>
    <w:rsid w:val="00CD7066"/>
    <w:rsid w:val="00CE2CA8"/>
    <w:rsid w:val="00CE30BF"/>
    <w:rsid w:val="00CE3A1C"/>
    <w:rsid w:val="00CE3B80"/>
    <w:rsid w:val="00CE5DC9"/>
    <w:rsid w:val="00CF0C51"/>
    <w:rsid w:val="00CF6D74"/>
    <w:rsid w:val="00D04A15"/>
    <w:rsid w:val="00D064D7"/>
    <w:rsid w:val="00D06BB1"/>
    <w:rsid w:val="00D158A5"/>
    <w:rsid w:val="00D16668"/>
    <w:rsid w:val="00D20E81"/>
    <w:rsid w:val="00D2204A"/>
    <w:rsid w:val="00D27CF5"/>
    <w:rsid w:val="00D36857"/>
    <w:rsid w:val="00D51ACB"/>
    <w:rsid w:val="00D544F9"/>
    <w:rsid w:val="00D55469"/>
    <w:rsid w:val="00D61928"/>
    <w:rsid w:val="00D71204"/>
    <w:rsid w:val="00D8170F"/>
    <w:rsid w:val="00D93EE2"/>
    <w:rsid w:val="00D97F5E"/>
    <w:rsid w:val="00DA2773"/>
    <w:rsid w:val="00DA290A"/>
    <w:rsid w:val="00DA4236"/>
    <w:rsid w:val="00DA72BF"/>
    <w:rsid w:val="00DB26E2"/>
    <w:rsid w:val="00DB2AF1"/>
    <w:rsid w:val="00DB489B"/>
    <w:rsid w:val="00DC0741"/>
    <w:rsid w:val="00DC1000"/>
    <w:rsid w:val="00DC3C26"/>
    <w:rsid w:val="00DC3D73"/>
    <w:rsid w:val="00DC4DA9"/>
    <w:rsid w:val="00DC5F86"/>
    <w:rsid w:val="00DC6075"/>
    <w:rsid w:val="00DD0831"/>
    <w:rsid w:val="00DD1512"/>
    <w:rsid w:val="00DE23D1"/>
    <w:rsid w:val="00DE5F60"/>
    <w:rsid w:val="00DE7561"/>
    <w:rsid w:val="00DF13F7"/>
    <w:rsid w:val="00DF2A5C"/>
    <w:rsid w:val="00E01C0D"/>
    <w:rsid w:val="00E03C66"/>
    <w:rsid w:val="00E046E6"/>
    <w:rsid w:val="00E05F1B"/>
    <w:rsid w:val="00E20EAF"/>
    <w:rsid w:val="00E22A1A"/>
    <w:rsid w:val="00E24075"/>
    <w:rsid w:val="00E26912"/>
    <w:rsid w:val="00E36089"/>
    <w:rsid w:val="00E36DC5"/>
    <w:rsid w:val="00E411F3"/>
    <w:rsid w:val="00E43926"/>
    <w:rsid w:val="00E45E22"/>
    <w:rsid w:val="00E54D8A"/>
    <w:rsid w:val="00E55079"/>
    <w:rsid w:val="00E56872"/>
    <w:rsid w:val="00E5754C"/>
    <w:rsid w:val="00E64C03"/>
    <w:rsid w:val="00E64D7D"/>
    <w:rsid w:val="00E71644"/>
    <w:rsid w:val="00E73A00"/>
    <w:rsid w:val="00E81574"/>
    <w:rsid w:val="00E8318D"/>
    <w:rsid w:val="00E8499F"/>
    <w:rsid w:val="00E85655"/>
    <w:rsid w:val="00E85C45"/>
    <w:rsid w:val="00E87A9A"/>
    <w:rsid w:val="00E91362"/>
    <w:rsid w:val="00E914CA"/>
    <w:rsid w:val="00E941CE"/>
    <w:rsid w:val="00E9694E"/>
    <w:rsid w:val="00EA165B"/>
    <w:rsid w:val="00EA3657"/>
    <w:rsid w:val="00EA78A1"/>
    <w:rsid w:val="00EB12BB"/>
    <w:rsid w:val="00EB1E1F"/>
    <w:rsid w:val="00EB3B14"/>
    <w:rsid w:val="00EB4502"/>
    <w:rsid w:val="00EB5643"/>
    <w:rsid w:val="00EC015A"/>
    <w:rsid w:val="00EC134E"/>
    <w:rsid w:val="00EC1612"/>
    <w:rsid w:val="00EC1628"/>
    <w:rsid w:val="00EC68D5"/>
    <w:rsid w:val="00ED70B7"/>
    <w:rsid w:val="00EE054D"/>
    <w:rsid w:val="00EE3A1A"/>
    <w:rsid w:val="00EE618D"/>
    <w:rsid w:val="00EE7A98"/>
    <w:rsid w:val="00EF0F59"/>
    <w:rsid w:val="00EF3CFC"/>
    <w:rsid w:val="00F00B05"/>
    <w:rsid w:val="00F00B5A"/>
    <w:rsid w:val="00F0229E"/>
    <w:rsid w:val="00F03482"/>
    <w:rsid w:val="00F03C41"/>
    <w:rsid w:val="00F069F4"/>
    <w:rsid w:val="00F13917"/>
    <w:rsid w:val="00F20C72"/>
    <w:rsid w:val="00F2563B"/>
    <w:rsid w:val="00F26D30"/>
    <w:rsid w:val="00F272AC"/>
    <w:rsid w:val="00F329E7"/>
    <w:rsid w:val="00F32F2B"/>
    <w:rsid w:val="00F42039"/>
    <w:rsid w:val="00F4352D"/>
    <w:rsid w:val="00F470F6"/>
    <w:rsid w:val="00F5024D"/>
    <w:rsid w:val="00F51082"/>
    <w:rsid w:val="00F55C98"/>
    <w:rsid w:val="00F646D1"/>
    <w:rsid w:val="00F64F9A"/>
    <w:rsid w:val="00F65829"/>
    <w:rsid w:val="00F713F2"/>
    <w:rsid w:val="00F7181E"/>
    <w:rsid w:val="00F733E0"/>
    <w:rsid w:val="00F87014"/>
    <w:rsid w:val="00F94819"/>
    <w:rsid w:val="00FA0E13"/>
    <w:rsid w:val="00FA30F1"/>
    <w:rsid w:val="00FB03B7"/>
    <w:rsid w:val="00FB22EE"/>
    <w:rsid w:val="00FB244A"/>
    <w:rsid w:val="00FB2568"/>
    <w:rsid w:val="00FB27EA"/>
    <w:rsid w:val="00FB691C"/>
    <w:rsid w:val="00FB7C48"/>
    <w:rsid w:val="00FC2EBB"/>
    <w:rsid w:val="00FD1F91"/>
    <w:rsid w:val="00FD6D95"/>
    <w:rsid w:val="00FE0A97"/>
    <w:rsid w:val="00FE1097"/>
    <w:rsid w:val="00FE289F"/>
    <w:rsid w:val="00FE33EE"/>
    <w:rsid w:val="00FE674D"/>
    <w:rsid w:val="00FE7E73"/>
    <w:rsid w:val="00FF199C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6A94EB-2297-48E7-B22D-8A7F6CF7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86A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jc w:val="both"/>
      <w:outlineLvl w:val="2"/>
    </w:pPr>
    <w:rPr>
      <w:rFonts w:ascii="Tahoma" w:hAnsi="Tahoma" w:cs="Tahoma"/>
      <w:b/>
      <w:spacing w:val="20"/>
    </w:rPr>
  </w:style>
  <w:style w:type="paragraph" w:styleId="Ttulo4">
    <w:name w:val="heading 4"/>
    <w:basedOn w:val="Normal"/>
    <w:next w:val="Normal"/>
    <w:link w:val="Ttulo4Char"/>
    <w:qFormat/>
    <w:pPr>
      <w:keepNext/>
      <w:spacing w:line="360" w:lineRule="auto"/>
      <w:jc w:val="both"/>
      <w:outlineLvl w:val="3"/>
    </w:pPr>
    <w:rPr>
      <w:rFonts w:ascii="Tahoma" w:hAnsi="Tahoma" w:cs="Tahoma"/>
      <w:b/>
      <w:bCs/>
      <w:spacing w:val="20"/>
      <w:sz w:val="20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firstLine="2250"/>
      <w:jc w:val="both"/>
      <w:outlineLvl w:val="4"/>
    </w:pPr>
    <w:rPr>
      <w:rFonts w:ascii="Tahoma" w:hAnsi="Tahoma" w:cs="Tahoma"/>
      <w:b/>
      <w:bCs/>
      <w:spacing w:val="20"/>
      <w:sz w:val="20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bCs/>
      <w:color w:val="0000FF"/>
      <w:spacing w:val="2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Verdana" w:hAnsi="Verdana"/>
      <w:b/>
      <w:bCs/>
      <w:sz w:val="20"/>
    </w:rPr>
  </w:style>
  <w:style w:type="paragraph" w:styleId="Ttulo8">
    <w:name w:val="heading 8"/>
    <w:basedOn w:val="Normal"/>
    <w:next w:val="Normal"/>
    <w:qFormat/>
    <w:pPr>
      <w:keepNext/>
      <w:ind w:left="113" w:right="37"/>
      <w:jc w:val="center"/>
      <w:outlineLvl w:val="7"/>
    </w:pPr>
    <w:rPr>
      <w:rFonts w:ascii="Verdana" w:hAnsi="Verdana"/>
      <w:b/>
      <w:bCs/>
      <w:spacing w:val="20"/>
      <w:sz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Verdana" w:hAnsi="Verdana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9">
    <w:name w:val="xl3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Normal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pPr>
      <w:ind w:firstLine="851"/>
    </w:pPr>
    <w:rPr>
      <w:rFonts w:ascii="Verdana" w:hAnsi="Verdana"/>
      <w:szCs w:val="20"/>
    </w:rPr>
  </w:style>
  <w:style w:type="paragraph" w:styleId="Recuodecorpodetexto">
    <w:name w:val="Body Text Indent"/>
    <w:basedOn w:val="Normal"/>
    <w:pPr>
      <w:ind w:firstLine="2250"/>
      <w:jc w:val="both"/>
    </w:pPr>
    <w:rPr>
      <w:rFonts w:ascii="Tahoma" w:hAnsi="Tahoma" w:cs="Tahoma"/>
      <w:spacing w:val="20"/>
      <w:sz w:val="22"/>
    </w:rPr>
  </w:style>
  <w:style w:type="paragraph" w:styleId="Recuodecorpodetexto3">
    <w:name w:val="Body Text Indent 3"/>
    <w:basedOn w:val="Normal"/>
    <w:pPr>
      <w:spacing w:line="360" w:lineRule="auto"/>
      <w:ind w:firstLine="2250"/>
      <w:jc w:val="both"/>
    </w:pPr>
    <w:rPr>
      <w:rFonts w:ascii="Tahoma" w:hAnsi="Tahoma" w:cs="Tahoma"/>
      <w:color w:val="800000"/>
      <w:spacing w:val="20"/>
      <w:sz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Verdana" w:hAnsi="Verdana" w:cs="Tahoma"/>
      <w:b/>
      <w:bCs/>
      <w:spacing w:val="20"/>
      <w:sz w:val="20"/>
    </w:rPr>
  </w:style>
  <w:style w:type="character" w:styleId="Nmerodepgina">
    <w:name w:val="page number"/>
    <w:basedOn w:val="Fontepargpadro"/>
  </w:style>
  <w:style w:type="paragraph" w:styleId="Lista">
    <w:name w:val="List"/>
    <w:basedOn w:val="Normal"/>
    <w:pPr>
      <w:ind w:left="283" w:hanging="283"/>
    </w:pPr>
    <w:rPr>
      <w:szCs w:val="20"/>
    </w:rPr>
  </w:style>
  <w:style w:type="paragraph" w:styleId="Lista2">
    <w:name w:val="List 2"/>
    <w:basedOn w:val="Normal"/>
    <w:pPr>
      <w:ind w:left="566" w:hanging="283"/>
    </w:pPr>
    <w:rPr>
      <w:szCs w:val="20"/>
    </w:rPr>
  </w:style>
  <w:style w:type="paragraph" w:styleId="Corpodetexto3">
    <w:name w:val="Body Text 3"/>
    <w:basedOn w:val="Normal"/>
    <w:pPr>
      <w:ind w:right="-323"/>
      <w:jc w:val="both"/>
    </w:pPr>
    <w:rPr>
      <w:rFonts w:ascii="Verdana" w:hAnsi="Verdana"/>
      <w:b/>
      <w:spacing w:val="20"/>
      <w:sz w:val="22"/>
      <w:szCs w:val="20"/>
    </w:rPr>
  </w:style>
  <w:style w:type="paragraph" w:styleId="Listadecontinuao3">
    <w:name w:val="List Continue 3"/>
    <w:basedOn w:val="Normal"/>
    <w:pPr>
      <w:spacing w:after="120"/>
      <w:ind w:right="37" w:firstLine="708"/>
    </w:pPr>
    <w:rPr>
      <w:rFonts w:ascii="Verdana" w:hAnsi="Verdana"/>
      <w:spacing w:val="20"/>
      <w:sz w:val="22"/>
      <w:szCs w:val="20"/>
    </w:rPr>
  </w:style>
  <w:style w:type="paragraph" w:styleId="TextosemFormatao">
    <w:name w:val="Plain Text"/>
    <w:basedOn w:val="Normal"/>
    <w:rPr>
      <w:rFonts w:ascii="Courier New" w:hAnsi="Courier New"/>
      <w:sz w:val="20"/>
      <w:szCs w:val="20"/>
    </w:rPr>
  </w:style>
  <w:style w:type="paragraph" w:styleId="Commarcadores4">
    <w:name w:val="List Bullet 4"/>
    <w:basedOn w:val="Normal"/>
    <w:autoRedefine/>
    <w:pPr>
      <w:ind w:right="37" w:firstLine="900"/>
      <w:jc w:val="both"/>
    </w:pPr>
    <w:rPr>
      <w:rFonts w:ascii="Verdana" w:hAnsi="Verdana"/>
      <w:spacing w:val="20"/>
      <w:sz w:val="22"/>
      <w:szCs w:val="20"/>
    </w:rPr>
  </w:style>
  <w:style w:type="paragraph" w:styleId="Listadecontinuao4">
    <w:name w:val="List Continue 4"/>
    <w:basedOn w:val="Normal"/>
    <w:pPr>
      <w:spacing w:after="120"/>
      <w:ind w:left="1132"/>
    </w:pPr>
    <w:rPr>
      <w:szCs w:val="20"/>
    </w:rPr>
  </w:style>
  <w:style w:type="paragraph" w:styleId="Corpodetexto2">
    <w:name w:val="Body Text 2"/>
    <w:basedOn w:val="Normal"/>
    <w:pPr>
      <w:tabs>
        <w:tab w:val="left" w:pos="450"/>
      </w:tabs>
      <w:jc w:val="both"/>
    </w:pPr>
    <w:rPr>
      <w:rFonts w:ascii="Tahoma" w:hAnsi="Tahoma" w:cs="Tahoma"/>
      <w:b/>
      <w:spacing w:val="20"/>
    </w:rPr>
  </w:style>
  <w:style w:type="paragraph" w:styleId="NormalWeb">
    <w:name w:val="Normal (Web)"/>
    <w:basedOn w:val="Normal"/>
    <w:pPr>
      <w:spacing w:before="100" w:after="100"/>
    </w:pPr>
    <w:rPr>
      <w:color w:val="000000"/>
      <w:szCs w:val="20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xl22">
    <w:name w:val="xl22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sz w:val="18"/>
      <w:szCs w:val="18"/>
    </w:rPr>
  </w:style>
  <w:style w:type="paragraph" w:styleId="Textoembloco">
    <w:name w:val="Block Text"/>
    <w:basedOn w:val="Normal"/>
    <w:pPr>
      <w:ind w:left="720" w:right="650"/>
      <w:jc w:val="both"/>
    </w:pPr>
    <w:rPr>
      <w:rFonts w:ascii="Verdana" w:hAnsi="Verdana"/>
      <w:spacing w:val="20"/>
      <w:sz w:val="22"/>
    </w:rPr>
  </w:style>
  <w:style w:type="paragraph" w:styleId="MapadoDocumento">
    <w:name w:val="Document Map"/>
    <w:basedOn w:val="Normal"/>
    <w:semiHidden/>
    <w:rsid w:val="008F5A1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rte">
    <w:name w:val="Strong"/>
    <w:qFormat/>
    <w:rsid w:val="00DD0831"/>
    <w:rPr>
      <w:b/>
      <w:bCs/>
    </w:rPr>
  </w:style>
  <w:style w:type="paragraph" w:customStyle="1" w:styleId="texto">
    <w:name w:val="texto"/>
    <w:basedOn w:val="Normal"/>
    <w:rsid w:val="00766395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6C0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F733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733E0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link w:val="Ttulo4"/>
    <w:rsid w:val="00F733E0"/>
    <w:rPr>
      <w:rFonts w:ascii="Tahoma" w:hAnsi="Tahoma" w:cs="Tahoma"/>
      <w:b/>
      <w:bCs/>
      <w:spacing w:val="20"/>
      <w:szCs w:val="24"/>
    </w:rPr>
  </w:style>
  <w:style w:type="character" w:customStyle="1" w:styleId="RodapChar">
    <w:name w:val="Rodapé Char"/>
    <w:link w:val="Rodap"/>
    <w:rsid w:val="00F733E0"/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F733E0"/>
    <w:rPr>
      <w:rFonts w:ascii="Verdana" w:hAnsi="Verdana"/>
      <w:sz w:val="24"/>
    </w:rPr>
  </w:style>
  <w:style w:type="paragraph" w:styleId="PargrafodaLista">
    <w:name w:val="List Paragraph"/>
    <w:basedOn w:val="Normal"/>
    <w:uiPriority w:val="34"/>
    <w:qFormat/>
    <w:rsid w:val="00933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157">
              <w:marLeft w:val="0"/>
              <w:marRight w:val="0"/>
              <w:marTop w:val="8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12630">
                      <w:marLeft w:val="0"/>
                      <w:marRight w:val="0"/>
                      <w:marTop w:val="0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45404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59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0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5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lia_ranieri@hotmail.com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ethel_tupa@terra.com.br" TargetMode="External"/><Relationship Id="rId1" Type="http://schemas.openxmlformats.org/officeDocument/2006/relationships/hyperlink" Target="http://WWW.bethel.org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DA28-8977-491E-B924-2600909B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5232</Words>
  <Characters>28258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Tupã, 25 de março de 2003</vt:lpstr>
    </vt:vector>
  </TitlesOfParts>
  <Company>XXX</Company>
  <LinksUpToDate>false</LinksUpToDate>
  <CharactersWithSpaces>33424</CharactersWithSpaces>
  <SharedDoc>false</SharedDoc>
  <HLinks>
    <vt:vector size="12" baseType="variant">
      <vt:variant>
        <vt:i4>5308439</vt:i4>
      </vt:variant>
      <vt:variant>
        <vt:i4>35</vt:i4>
      </vt:variant>
      <vt:variant>
        <vt:i4>0</vt:i4>
      </vt:variant>
      <vt:variant>
        <vt:i4>5</vt:i4>
      </vt:variant>
      <vt:variant>
        <vt:lpwstr>mailto:bethel_tupa@terra.com.br</vt:lpwstr>
      </vt:variant>
      <vt:variant>
        <vt:lpwstr/>
      </vt:variant>
      <vt:variant>
        <vt:i4>5767259</vt:i4>
      </vt:variant>
      <vt:variant>
        <vt:i4>32</vt:i4>
      </vt:variant>
      <vt:variant>
        <vt:i4>0</vt:i4>
      </vt:variant>
      <vt:variant>
        <vt:i4>5</vt:i4>
      </vt:variant>
      <vt:variant>
        <vt:lpwstr>http://www.bethel.org.br/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Tupã, 25 de março de 2003</dc:title>
  <dc:subject/>
  <dc:creator>XXX</dc:creator>
  <cp:keywords/>
  <dc:description/>
  <cp:lastModifiedBy>U.P.S. Bethel Tupã SP</cp:lastModifiedBy>
  <cp:revision>12</cp:revision>
  <cp:lastPrinted>2019-02-21T17:42:00Z</cp:lastPrinted>
  <dcterms:created xsi:type="dcterms:W3CDTF">2018-12-03T12:44:00Z</dcterms:created>
  <dcterms:modified xsi:type="dcterms:W3CDTF">2019-02-21T17:43:00Z</dcterms:modified>
</cp:coreProperties>
</file>